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4FC7" w14:textId="77777777" w:rsidR="00A050DC" w:rsidRPr="000D4AA4" w:rsidRDefault="00A050DC" w:rsidP="00A050DC">
      <w:pPr>
        <w:spacing w:after="0" w:line="240" w:lineRule="auto"/>
        <w:rPr>
          <w:rFonts w:ascii="Times New Roman" w:eastAsia="Times New Roman" w:hAnsi="Times New Roman"/>
          <w:sz w:val="24"/>
          <w:szCs w:val="24"/>
          <w:lang w:eastAsia="lv-LV" w:bidi="lo-LA"/>
        </w:rPr>
      </w:pPr>
      <w:r w:rsidRPr="000D4AA4">
        <w:rPr>
          <w:rFonts w:ascii="Times New Roman" w:eastAsia="Times New Roman" w:hAnsi="Times New Roman"/>
          <w:sz w:val="24"/>
          <w:szCs w:val="24"/>
          <w:lang w:eastAsia="lv-LV" w:bidi="lo-LA"/>
        </w:rPr>
        <w:t>Siguldā</w:t>
      </w:r>
    </w:p>
    <w:p w14:paraId="1E6372EA" w14:textId="77777777" w:rsidR="00A050DC" w:rsidRPr="00E83F2F" w:rsidRDefault="00A050DC" w:rsidP="00A050DC">
      <w:pPr>
        <w:spacing w:after="0" w:line="240" w:lineRule="auto"/>
        <w:jc w:val="right"/>
        <w:rPr>
          <w:rFonts w:ascii="Times New Roman" w:eastAsia="Times New Roman" w:hAnsi="Times New Roman"/>
          <w:sz w:val="24"/>
          <w:szCs w:val="24"/>
          <w:lang w:bidi="lo-LA"/>
        </w:rPr>
      </w:pPr>
      <w:r w:rsidRPr="00E83F2F">
        <w:rPr>
          <w:rFonts w:ascii="Times New Roman" w:eastAsia="Times New Roman" w:hAnsi="Times New Roman"/>
          <w:sz w:val="24"/>
          <w:szCs w:val="24"/>
          <w:lang w:bidi="lo-LA"/>
        </w:rPr>
        <w:t>APSTIPRINĀTI</w:t>
      </w:r>
    </w:p>
    <w:p w14:paraId="683C4AE1" w14:textId="2578B441" w:rsidR="00A050DC" w:rsidRPr="00E83F2F" w:rsidRDefault="00A050DC" w:rsidP="00A050DC">
      <w:pPr>
        <w:spacing w:after="0" w:line="240" w:lineRule="auto"/>
        <w:jc w:val="right"/>
        <w:rPr>
          <w:rFonts w:ascii="Times New Roman" w:eastAsia="Times New Roman" w:hAnsi="Times New Roman"/>
          <w:sz w:val="24"/>
          <w:szCs w:val="24"/>
          <w:lang w:bidi="lo-LA"/>
        </w:rPr>
      </w:pPr>
      <w:r w:rsidRPr="00E83F2F">
        <w:rPr>
          <w:rFonts w:ascii="Times New Roman" w:eastAsia="Times New Roman" w:hAnsi="Times New Roman"/>
          <w:sz w:val="24"/>
          <w:szCs w:val="24"/>
          <w:lang w:bidi="lo-LA"/>
        </w:rPr>
        <w:t xml:space="preserve">ar </w:t>
      </w:r>
      <w:r w:rsidR="00661AC9" w:rsidRPr="00E83F2F">
        <w:rPr>
          <w:rFonts w:ascii="Times New Roman" w:eastAsia="Times New Roman" w:hAnsi="Times New Roman"/>
          <w:sz w:val="24"/>
          <w:szCs w:val="24"/>
          <w:lang w:bidi="lo-LA"/>
        </w:rPr>
        <w:t xml:space="preserve">SIA “Siguldas Sporta serviss” dalībnieku sapulces </w:t>
      </w:r>
    </w:p>
    <w:p w14:paraId="6C118BB4" w14:textId="2A6A8443" w:rsidR="00A050DC" w:rsidRPr="00E83F2F" w:rsidRDefault="00F25AD1" w:rsidP="00A050DC">
      <w:pPr>
        <w:spacing w:after="0" w:line="240" w:lineRule="auto"/>
        <w:jc w:val="right"/>
        <w:rPr>
          <w:rFonts w:ascii="Times New Roman" w:eastAsia="Times New Roman" w:hAnsi="Times New Roman"/>
          <w:sz w:val="24"/>
          <w:szCs w:val="24"/>
          <w:lang w:bidi="lo-LA"/>
        </w:rPr>
      </w:pPr>
      <w:r w:rsidRPr="00E83F2F">
        <w:rPr>
          <w:rFonts w:ascii="Times New Roman" w:eastAsia="Times New Roman" w:hAnsi="Times New Roman"/>
          <w:sz w:val="24"/>
          <w:szCs w:val="24"/>
          <w:lang w:bidi="lo-LA"/>
        </w:rPr>
        <w:t>2017</w:t>
      </w:r>
      <w:r w:rsidR="00E83F2F" w:rsidRPr="00E83F2F">
        <w:rPr>
          <w:rFonts w:ascii="Times New Roman" w:eastAsia="Times New Roman" w:hAnsi="Times New Roman"/>
          <w:sz w:val="24"/>
          <w:szCs w:val="24"/>
          <w:lang w:bidi="lo-LA"/>
        </w:rPr>
        <w:t>.gada 8 jūnija</w:t>
      </w:r>
      <w:r w:rsidR="00A050DC" w:rsidRPr="00E83F2F">
        <w:rPr>
          <w:rFonts w:ascii="Times New Roman" w:eastAsia="Times New Roman" w:hAnsi="Times New Roman"/>
          <w:sz w:val="24"/>
          <w:szCs w:val="24"/>
          <w:lang w:bidi="lo-LA"/>
        </w:rPr>
        <w:t xml:space="preserve"> lēmumu</w:t>
      </w:r>
    </w:p>
    <w:p w14:paraId="78295CCB" w14:textId="33B89A9D" w:rsidR="00A050DC" w:rsidRPr="00F539FB" w:rsidRDefault="00E83F2F" w:rsidP="00A050DC">
      <w:pPr>
        <w:spacing w:after="0" w:line="240" w:lineRule="auto"/>
        <w:jc w:val="right"/>
        <w:rPr>
          <w:rFonts w:ascii="Times New Roman" w:eastAsia="Times New Roman" w:hAnsi="Times New Roman"/>
          <w:sz w:val="24"/>
          <w:szCs w:val="24"/>
          <w:lang w:bidi="lo-LA"/>
        </w:rPr>
      </w:pPr>
      <w:r w:rsidRPr="00E83F2F">
        <w:rPr>
          <w:rFonts w:ascii="Times New Roman" w:eastAsia="Times New Roman" w:hAnsi="Times New Roman"/>
          <w:sz w:val="24"/>
          <w:szCs w:val="24"/>
          <w:lang w:bidi="lo-LA"/>
        </w:rPr>
        <w:t>(prot. Nr.13/2017</w:t>
      </w:r>
      <w:r w:rsidR="00A050DC" w:rsidRPr="00E83F2F">
        <w:rPr>
          <w:rFonts w:ascii="Times New Roman" w:eastAsia="Times New Roman" w:hAnsi="Times New Roman"/>
          <w:sz w:val="24"/>
          <w:szCs w:val="24"/>
          <w:lang w:bidi="lo-LA"/>
        </w:rPr>
        <w:t xml:space="preserve">, </w:t>
      </w:r>
      <w:bookmarkStart w:id="0" w:name="_GoBack"/>
      <w:bookmarkEnd w:id="0"/>
      <w:r w:rsidRPr="00E83F2F">
        <w:rPr>
          <w:rFonts w:ascii="Times New Roman" w:eastAsia="Times New Roman" w:hAnsi="Times New Roman"/>
          <w:sz w:val="24"/>
          <w:szCs w:val="24"/>
          <w:lang w:bidi="lo-LA"/>
        </w:rPr>
        <w:t>1</w:t>
      </w:r>
      <w:r w:rsidR="00A050DC" w:rsidRPr="00E83F2F">
        <w:rPr>
          <w:rFonts w:ascii="Times New Roman" w:eastAsia="Times New Roman" w:hAnsi="Times New Roman"/>
          <w:sz w:val="24"/>
          <w:szCs w:val="24"/>
          <w:lang w:bidi="lo-LA"/>
        </w:rPr>
        <w:t>§)</w:t>
      </w:r>
    </w:p>
    <w:p w14:paraId="65D9C0DE" w14:textId="77777777" w:rsidR="00A050DC" w:rsidRPr="000D4AA4" w:rsidRDefault="00A050DC" w:rsidP="00A050DC">
      <w:pPr>
        <w:spacing w:after="0" w:line="240" w:lineRule="auto"/>
        <w:rPr>
          <w:rFonts w:ascii="Times New Roman" w:eastAsia="Times New Roman" w:hAnsi="Times New Roman"/>
          <w:sz w:val="24"/>
          <w:szCs w:val="24"/>
          <w:lang w:eastAsia="lv-LV" w:bidi="lo-LA"/>
        </w:rPr>
      </w:pPr>
    </w:p>
    <w:p w14:paraId="030B33B1" w14:textId="301AC5F8" w:rsidR="00F25AD1" w:rsidRDefault="00F25AD1" w:rsidP="00F25AD1">
      <w:pPr>
        <w:spacing w:after="0" w:line="240" w:lineRule="auto"/>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SIA “Siguldas Sporta serviss”</w:t>
      </w:r>
      <w:r w:rsidR="00A050DC" w:rsidRPr="000D4AA4">
        <w:rPr>
          <w:rFonts w:ascii="Times New Roman" w:eastAsia="Times New Roman" w:hAnsi="Times New Roman"/>
          <w:b/>
          <w:sz w:val="24"/>
          <w:szCs w:val="24"/>
          <w:lang w:eastAsia="lv-LV" w:bidi="lo-LA"/>
        </w:rPr>
        <w:t xml:space="preserve"> kustamās mantas </w:t>
      </w:r>
      <w:r>
        <w:rPr>
          <w:rFonts w:ascii="Times New Roman" w:eastAsia="Times New Roman" w:hAnsi="Times New Roman"/>
          <w:b/>
          <w:sz w:val="24"/>
          <w:szCs w:val="24"/>
          <w:lang w:eastAsia="lv-LV" w:bidi="lo-LA"/>
        </w:rPr>
        <w:t xml:space="preserve">– </w:t>
      </w:r>
    </w:p>
    <w:p w14:paraId="52E5FB36" w14:textId="61099711" w:rsidR="00A050DC" w:rsidRPr="000D4AA4" w:rsidRDefault="00F25AD1" w:rsidP="00F25AD1">
      <w:pPr>
        <w:spacing w:after="0" w:line="240" w:lineRule="auto"/>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 xml:space="preserve">Sniega ražošanas pūtēju </w:t>
      </w:r>
      <w:r w:rsidR="00A050DC" w:rsidRPr="000D4AA4">
        <w:rPr>
          <w:rFonts w:ascii="Times New Roman" w:eastAsia="Times New Roman" w:hAnsi="Times New Roman"/>
          <w:b/>
          <w:sz w:val="24"/>
          <w:szCs w:val="24"/>
          <w:lang w:eastAsia="lv-LV" w:bidi="lo-LA"/>
        </w:rPr>
        <w:t>izsoles noteikumi</w:t>
      </w:r>
    </w:p>
    <w:p w14:paraId="5BE336EF" w14:textId="77777777" w:rsidR="00A050DC" w:rsidRPr="000D4AA4" w:rsidRDefault="00A050DC" w:rsidP="00A050DC">
      <w:pPr>
        <w:spacing w:after="0" w:line="240" w:lineRule="auto"/>
        <w:jc w:val="center"/>
        <w:rPr>
          <w:rFonts w:ascii="Times New Roman" w:eastAsia="Times New Roman" w:hAnsi="Times New Roman"/>
          <w:b/>
          <w:sz w:val="24"/>
          <w:szCs w:val="24"/>
          <w:lang w:eastAsia="lv-LV" w:bidi="lo-LA"/>
        </w:rPr>
      </w:pPr>
    </w:p>
    <w:p w14:paraId="36BF5361" w14:textId="77777777" w:rsidR="00A050DC" w:rsidRPr="000D4AA4" w:rsidRDefault="00A050DC" w:rsidP="00A050DC">
      <w:pPr>
        <w:spacing w:after="0" w:line="240" w:lineRule="auto"/>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I.</w:t>
      </w:r>
      <w:r w:rsidRPr="000D4AA4">
        <w:rPr>
          <w:rFonts w:ascii="Times New Roman" w:eastAsia="Times New Roman" w:hAnsi="Times New Roman"/>
          <w:b/>
          <w:sz w:val="24"/>
          <w:szCs w:val="24"/>
          <w:lang w:eastAsia="lv-LV" w:bidi="lo-LA"/>
        </w:rPr>
        <w:t xml:space="preserve"> Vispārīgie noteikumi</w:t>
      </w:r>
    </w:p>
    <w:p w14:paraId="64EE80EF" w14:textId="25614169" w:rsidR="00A050DC" w:rsidRPr="00124080" w:rsidRDefault="00A050DC" w:rsidP="00F25AD1">
      <w:pPr>
        <w:pStyle w:val="ListParagraph"/>
        <w:numPr>
          <w:ilvl w:val="0"/>
          <w:numId w:val="12"/>
        </w:numPr>
        <w:spacing w:after="0" w:line="240" w:lineRule="auto"/>
        <w:jc w:val="both"/>
        <w:rPr>
          <w:rFonts w:ascii="Times New Roman" w:eastAsia="Times New Roman" w:hAnsi="Times New Roman"/>
          <w:sz w:val="24"/>
          <w:szCs w:val="24"/>
          <w:lang w:eastAsia="lv-LV" w:bidi="lo-LA"/>
        </w:rPr>
      </w:pPr>
      <w:r w:rsidRPr="00124080">
        <w:rPr>
          <w:rFonts w:ascii="Times New Roman" w:eastAsia="Times New Roman" w:hAnsi="Times New Roman"/>
          <w:sz w:val="24"/>
          <w:szCs w:val="24"/>
          <w:lang w:eastAsia="lv-LV" w:bidi="lo-LA"/>
        </w:rPr>
        <w:t xml:space="preserve">Šie noteikumi paredz kārtību, kādā organizējama pašvaldības īpašumā esošās kustamās mantas – </w:t>
      </w:r>
      <w:r w:rsidR="00F25AD1" w:rsidRPr="00124080">
        <w:rPr>
          <w:rFonts w:ascii="Times New Roman" w:eastAsia="Times New Roman" w:hAnsi="Times New Roman"/>
          <w:sz w:val="24"/>
          <w:szCs w:val="24"/>
          <w:lang w:eastAsia="lv-LV" w:bidi="lo-LA"/>
        </w:rPr>
        <w:t xml:space="preserve">2 gabali, lietoti </w:t>
      </w:r>
      <w:bookmarkStart w:id="1" w:name="_Hlk498528522"/>
      <w:proofErr w:type="spellStart"/>
      <w:r w:rsidR="00AB2995" w:rsidRPr="00124080">
        <w:rPr>
          <w:rFonts w:ascii="Times New Roman" w:eastAsia="Times New Roman" w:hAnsi="Times New Roman"/>
          <w:sz w:val="24"/>
          <w:szCs w:val="24"/>
          <w:lang w:eastAsia="lv-LV" w:bidi="lo-LA"/>
        </w:rPr>
        <w:t>Techno</w:t>
      </w:r>
      <w:proofErr w:type="spellEnd"/>
      <w:r w:rsidR="00AB2995" w:rsidRPr="00124080">
        <w:rPr>
          <w:rFonts w:ascii="Times New Roman" w:eastAsia="Times New Roman" w:hAnsi="Times New Roman"/>
          <w:sz w:val="24"/>
          <w:szCs w:val="24"/>
          <w:lang w:eastAsia="lv-LV" w:bidi="lo-LA"/>
        </w:rPr>
        <w:t xml:space="preserve"> </w:t>
      </w:r>
      <w:proofErr w:type="spellStart"/>
      <w:r w:rsidR="00AB2995" w:rsidRPr="00124080">
        <w:rPr>
          <w:rFonts w:ascii="Times New Roman" w:eastAsia="Times New Roman" w:hAnsi="Times New Roman"/>
          <w:sz w:val="24"/>
          <w:szCs w:val="24"/>
          <w:lang w:eastAsia="lv-LV" w:bidi="lo-LA"/>
        </w:rPr>
        <w:t>Alpin</w:t>
      </w:r>
      <w:proofErr w:type="spellEnd"/>
      <w:r w:rsidR="00AB2995" w:rsidRPr="00124080">
        <w:rPr>
          <w:rFonts w:ascii="Times New Roman" w:eastAsia="Times New Roman" w:hAnsi="Times New Roman"/>
          <w:sz w:val="24"/>
          <w:szCs w:val="24"/>
          <w:lang w:eastAsia="lv-LV" w:bidi="lo-LA"/>
        </w:rPr>
        <w:t xml:space="preserve"> </w:t>
      </w:r>
      <w:r w:rsidR="00F25AD1" w:rsidRPr="00124080">
        <w:rPr>
          <w:rFonts w:ascii="Times New Roman" w:eastAsia="Times New Roman" w:hAnsi="Times New Roman"/>
          <w:sz w:val="24"/>
          <w:szCs w:val="24"/>
          <w:lang w:eastAsia="lv-LV" w:bidi="lo-LA"/>
        </w:rPr>
        <w:t xml:space="preserve">M18 </w:t>
      </w:r>
      <w:r w:rsidR="00AB2995" w:rsidRPr="00124080">
        <w:rPr>
          <w:rFonts w:ascii="Times New Roman" w:eastAsia="Times New Roman" w:hAnsi="Times New Roman"/>
          <w:sz w:val="24"/>
          <w:szCs w:val="24"/>
          <w:lang w:eastAsia="lv-LV" w:bidi="lo-LA"/>
        </w:rPr>
        <w:t xml:space="preserve">Premium </w:t>
      </w:r>
      <w:r w:rsidR="00F25AD1" w:rsidRPr="00124080">
        <w:rPr>
          <w:rFonts w:ascii="Times New Roman" w:eastAsia="Times New Roman" w:hAnsi="Times New Roman"/>
          <w:sz w:val="24"/>
          <w:szCs w:val="24"/>
          <w:lang w:eastAsia="lv-LV" w:bidi="lo-LA"/>
        </w:rPr>
        <w:t xml:space="preserve">sniega ražošanas </w:t>
      </w:r>
      <w:r w:rsidR="00F25AD1" w:rsidRPr="004065F6">
        <w:rPr>
          <w:rFonts w:ascii="Times New Roman" w:eastAsia="Times New Roman" w:hAnsi="Times New Roman"/>
          <w:sz w:val="24"/>
          <w:szCs w:val="24"/>
          <w:lang w:eastAsia="lv-LV" w:bidi="lo-LA"/>
        </w:rPr>
        <w:t>pūtēji</w:t>
      </w:r>
      <w:bookmarkEnd w:id="1"/>
      <w:r w:rsidR="00F25AD1" w:rsidRPr="004065F6">
        <w:rPr>
          <w:rFonts w:ascii="Times New Roman" w:eastAsia="Times New Roman" w:hAnsi="Times New Roman"/>
          <w:sz w:val="24"/>
          <w:szCs w:val="24"/>
          <w:lang w:eastAsia="lv-LV" w:bidi="lo-LA"/>
        </w:rPr>
        <w:t xml:space="preserve"> </w:t>
      </w:r>
      <w:r w:rsidRPr="004065F6">
        <w:rPr>
          <w:rFonts w:ascii="Times New Roman" w:hAnsi="Times New Roman"/>
          <w:sz w:val="24"/>
          <w:szCs w:val="24"/>
        </w:rPr>
        <w:t>(</w:t>
      </w:r>
      <w:r w:rsidRPr="004065F6">
        <w:rPr>
          <w:rFonts w:ascii="Times New Roman" w:eastAsia="Times New Roman" w:hAnsi="Times New Roman"/>
          <w:sz w:val="24"/>
          <w:szCs w:val="24"/>
          <w:lang w:eastAsia="lv-LV" w:bidi="lo-LA"/>
        </w:rPr>
        <w:t>2. pielikumā)</w:t>
      </w:r>
      <w:r w:rsidR="00F25AD1" w:rsidRPr="004065F6">
        <w:rPr>
          <w:rFonts w:ascii="Times New Roman" w:eastAsia="Times New Roman" w:hAnsi="Times New Roman"/>
          <w:sz w:val="24"/>
          <w:szCs w:val="24"/>
          <w:lang w:eastAsia="lv-LV" w:bidi="lo-LA"/>
        </w:rPr>
        <w:t xml:space="preserve"> </w:t>
      </w:r>
      <w:r w:rsidRPr="004065F6">
        <w:rPr>
          <w:rFonts w:ascii="Times New Roman" w:eastAsia="Times New Roman" w:hAnsi="Times New Roman"/>
          <w:sz w:val="24"/>
          <w:szCs w:val="24"/>
          <w:lang w:eastAsia="lv-LV" w:bidi="lo-LA"/>
        </w:rPr>
        <w:t xml:space="preserve">(turpmāk </w:t>
      </w:r>
      <w:r w:rsidRPr="00124080">
        <w:rPr>
          <w:rFonts w:ascii="Times New Roman" w:eastAsia="Times New Roman" w:hAnsi="Times New Roman"/>
          <w:sz w:val="24"/>
          <w:szCs w:val="24"/>
          <w:lang w:eastAsia="lv-LV" w:bidi="lo-LA"/>
        </w:rPr>
        <w:t>tekstā – kustamā manta), pārdošana izsolē.</w:t>
      </w:r>
    </w:p>
    <w:p w14:paraId="2CD542B7" w14:textId="24277B7C" w:rsidR="00A050DC" w:rsidRPr="004D4789" w:rsidRDefault="00A050DC" w:rsidP="00F25AD1">
      <w:pPr>
        <w:numPr>
          <w:ilvl w:val="0"/>
          <w:numId w:val="12"/>
        </w:numPr>
        <w:autoSpaceDE w:val="0"/>
        <w:autoSpaceDN w:val="0"/>
        <w:adjustRightInd w:val="0"/>
        <w:spacing w:after="0" w:line="240" w:lineRule="auto"/>
        <w:jc w:val="both"/>
        <w:rPr>
          <w:rFonts w:ascii="Times New Roman" w:hAnsi="Times New Roman"/>
          <w:sz w:val="24"/>
          <w:szCs w:val="24"/>
        </w:rPr>
      </w:pPr>
      <w:r w:rsidRPr="00124080">
        <w:rPr>
          <w:rFonts w:ascii="Times New Roman" w:eastAsia="Times New Roman" w:hAnsi="Times New Roman"/>
          <w:sz w:val="24"/>
          <w:szCs w:val="24"/>
          <w:lang w:eastAsia="lv-LV" w:bidi="lo-LA"/>
        </w:rPr>
        <w:t xml:space="preserve">Izsoli </w:t>
      </w:r>
      <w:r w:rsidRPr="00124080">
        <w:rPr>
          <w:rFonts w:ascii="Times New Roman" w:hAnsi="Times New Roman"/>
          <w:sz w:val="24"/>
          <w:szCs w:val="24"/>
        </w:rPr>
        <w:t>r</w:t>
      </w:r>
      <w:r w:rsidRPr="00124080">
        <w:rPr>
          <w:rFonts w:ascii="Times New Roman" w:eastAsia="TimesNewRoman" w:hAnsi="Times New Roman"/>
          <w:sz w:val="24"/>
          <w:szCs w:val="24"/>
        </w:rPr>
        <w:t>ī</w:t>
      </w:r>
      <w:r w:rsidRPr="00124080">
        <w:rPr>
          <w:rFonts w:ascii="Times New Roman" w:hAnsi="Times New Roman"/>
          <w:sz w:val="24"/>
          <w:szCs w:val="24"/>
        </w:rPr>
        <w:t xml:space="preserve">ko </w:t>
      </w:r>
      <w:r w:rsidR="00AB2995" w:rsidRPr="00124080">
        <w:rPr>
          <w:rFonts w:ascii="Times New Roman" w:hAnsi="Times New Roman"/>
          <w:sz w:val="24"/>
          <w:szCs w:val="24"/>
        </w:rPr>
        <w:t>SIA “Siguldas Sporta serviss”</w:t>
      </w:r>
      <w:r w:rsidRPr="00124080">
        <w:rPr>
          <w:rFonts w:ascii="Times New Roman" w:hAnsi="Times New Roman"/>
          <w:sz w:val="24"/>
          <w:szCs w:val="24"/>
        </w:rPr>
        <w:t xml:space="preserve"> </w:t>
      </w:r>
      <w:r w:rsidRPr="00124080">
        <w:rPr>
          <w:rFonts w:ascii="Times New Roman" w:eastAsia="TimesNewRoman" w:hAnsi="Times New Roman"/>
          <w:sz w:val="24"/>
          <w:szCs w:val="24"/>
        </w:rPr>
        <w:t>ī</w:t>
      </w:r>
      <w:r w:rsidRPr="00124080">
        <w:rPr>
          <w:rFonts w:ascii="Times New Roman" w:hAnsi="Times New Roman"/>
          <w:sz w:val="24"/>
          <w:szCs w:val="24"/>
        </w:rPr>
        <w:t xml:space="preserve">pašuma </w:t>
      </w:r>
      <w:r w:rsidRPr="004D4789">
        <w:rPr>
          <w:rFonts w:ascii="Times New Roman" w:hAnsi="Times New Roman"/>
          <w:sz w:val="24"/>
          <w:szCs w:val="24"/>
        </w:rPr>
        <w:t>atsavināšanas un izsoles komisija (turpm</w:t>
      </w:r>
      <w:r w:rsidRPr="004D4789">
        <w:rPr>
          <w:rFonts w:ascii="Times New Roman" w:eastAsia="TimesNewRoman" w:hAnsi="Times New Roman"/>
          <w:sz w:val="24"/>
          <w:szCs w:val="24"/>
        </w:rPr>
        <w:t>ā</w:t>
      </w:r>
      <w:r w:rsidRPr="004D4789">
        <w:rPr>
          <w:rFonts w:ascii="Times New Roman" w:hAnsi="Times New Roman"/>
          <w:sz w:val="24"/>
          <w:szCs w:val="24"/>
        </w:rPr>
        <w:t>k tekst</w:t>
      </w:r>
      <w:r w:rsidRPr="004D4789">
        <w:rPr>
          <w:rFonts w:ascii="Times New Roman" w:eastAsia="TimesNewRoman" w:hAnsi="Times New Roman"/>
          <w:sz w:val="24"/>
          <w:szCs w:val="24"/>
        </w:rPr>
        <w:t xml:space="preserve">ā </w:t>
      </w:r>
      <w:r w:rsidRPr="004D4789">
        <w:rPr>
          <w:rFonts w:ascii="Times New Roman" w:hAnsi="Times New Roman"/>
          <w:sz w:val="24"/>
          <w:szCs w:val="24"/>
        </w:rPr>
        <w:t>- Komisija), iev</w:t>
      </w:r>
      <w:r w:rsidRPr="004D4789">
        <w:rPr>
          <w:rFonts w:ascii="Times New Roman" w:eastAsia="TimesNewRoman" w:hAnsi="Times New Roman"/>
          <w:sz w:val="24"/>
          <w:szCs w:val="24"/>
        </w:rPr>
        <w:t>ē</w:t>
      </w:r>
      <w:r w:rsidRPr="004D4789">
        <w:rPr>
          <w:rFonts w:ascii="Times New Roman" w:hAnsi="Times New Roman"/>
          <w:sz w:val="24"/>
          <w:szCs w:val="24"/>
        </w:rPr>
        <w:t>rojot</w:t>
      </w:r>
      <w:r w:rsidRPr="004D4789">
        <w:rPr>
          <w:rFonts w:ascii="Times New Roman" w:eastAsia="Times New Roman" w:hAnsi="Times New Roman"/>
          <w:sz w:val="24"/>
          <w:szCs w:val="24"/>
          <w:lang w:eastAsia="lv-LV" w:bidi="lo-LA"/>
        </w:rPr>
        <w:t xml:space="preserve"> Publiskas personas mantas atsavināšanas likumu, kā arī</w:t>
      </w:r>
      <w:r w:rsidRPr="004D4789">
        <w:rPr>
          <w:rFonts w:ascii="Times New Roman" w:hAnsi="Times New Roman"/>
          <w:sz w:val="24"/>
          <w:szCs w:val="24"/>
        </w:rPr>
        <w:t xml:space="preserve"> šos noteikumus. Komisija atbild par izsoles norisi un ar to saist</w:t>
      </w:r>
      <w:r w:rsidRPr="004D4789">
        <w:rPr>
          <w:rFonts w:ascii="Times New Roman" w:eastAsia="TimesNewRoman" w:hAnsi="Times New Roman"/>
          <w:sz w:val="24"/>
          <w:szCs w:val="24"/>
        </w:rPr>
        <w:t>ī</w:t>
      </w:r>
      <w:r w:rsidRPr="004D4789">
        <w:rPr>
          <w:rFonts w:ascii="Times New Roman" w:hAnsi="Times New Roman"/>
          <w:sz w:val="24"/>
          <w:szCs w:val="24"/>
        </w:rPr>
        <w:t>to l</w:t>
      </w:r>
      <w:r w:rsidRPr="004D4789">
        <w:rPr>
          <w:rFonts w:ascii="Times New Roman" w:eastAsia="TimesNewRoman" w:hAnsi="Times New Roman"/>
          <w:sz w:val="24"/>
          <w:szCs w:val="24"/>
        </w:rPr>
        <w:t>ē</w:t>
      </w:r>
      <w:r w:rsidRPr="004D4789">
        <w:rPr>
          <w:rFonts w:ascii="Times New Roman" w:hAnsi="Times New Roman"/>
          <w:sz w:val="24"/>
          <w:szCs w:val="24"/>
        </w:rPr>
        <w:t>mumu pie</w:t>
      </w:r>
      <w:r w:rsidRPr="004D4789">
        <w:rPr>
          <w:rFonts w:ascii="Times New Roman" w:eastAsia="TimesNewRoman" w:hAnsi="Times New Roman"/>
          <w:sz w:val="24"/>
          <w:szCs w:val="24"/>
        </w:rPr>
        <w:t>ņ</w:t>
      </w:r>
      <w:r w:rsidRPr="004D4789">
        <w:rPr>
          <w:rFonts w:ascii="Times New Roman" w:hAnsi="Times New Roman"/>
          <w:sz w:val="24"/>
          <w:szCs w:val="24"/>
        </w:rPr>
        <w:t xml:space="preserve">emšanu. </w:t>
      </w:r>
    </w:p>
    <w:p w14:paraId="752E1FB6" w14:textId="77777777" w:rsidR="00AB2995" w:rsidRPr="004D4789" w:rsidRDefault="00A050DC" w:rsidP="00AB2995">
      <w:pPr>
        <w:numPr>
          <w:ilvl w:val="0"/>
          <w:numId w:val="12"/>
        </w:numPr>
        <w:autoSpaceDE w:val="0"/>
        <w:autoSpaceDN w:val="0"/>
        <w:adjustRightInd w:val="0"/>
        <w:spacing w:after="0" w:line="240" w:lineRule="auto"/>
        <w:jc w:val="both"/>
        <w:rPr>
          <w:rFonts w:ascii="Times New Roman" w:hAnsi="Times New Roman"/>
          <w:sz w:val="24"/>
          <w:szCs w:val="24"/>
        </w:rPr>
      </w:pPr>
      <w:r w:rsidRPr="004D4789">
        <w:rPr>
          <w:rFonts w:ascii="Times New Roman" w:hAnsi="Times New Roman"/>
          <w:sz w:val="24"/>
          <w:szCs w:val="24"/>
        </w:rPr>
        <w:t>Izsole notiek k</w:t>
      </w:r>
      <w:r w:rsidRPr="004D4789">
        <w:rPr>
          <w:rFonts w:ascii="Times New Roman" w:eastAsia="TimesNewRoman" w:hAnsi="Times New Roman"/>
          <w:sz w:val="24"/>
          <w:szCs w:val="24"/>
        </w:rPr>
        <w:t xml:space="preserve">ā </w:t>
      </w:r>
      <w:r w:rsidRPr="004D4789">
        <w:rPr>
          <w:rFonts w:ascii="Times New Roman" w:hAnsi="Times New Roman"/>
          <w:sz w:val="24"/>
          <w:szCs w:val="24"/>
        </w:rPr>
        <w:t>atkl</w:t>
      </w:r>
      <w:r w:rsidRPr="004D4789">
        <w:rPr>
          <w:rFonts w:ascii="Times New Roman" w:eastAsia="TimesNewRoman" w:hAnsi="Times New Roman"/>
          <w:sz w:val="24"/>
          <w:szCs w:val="24"/>
        </w:rPr>
        <w:t>ā</w:t>
      </w:r>
      <w:r w:rsidRPr="004D4789">
        <w:rPr>
          <w:rFonts w:ascii="Times New Roman" w:hAnsi="Times New Roman"/>
          <w:sz w:val="24"/>
          <w:szCs w:val="24"/>
        </w:rPr>
        <w:t>ta finanšu pied</w:t>
      </w:r>
      <w:r w:rsidRPr="004D4789">
        <w:rPr>
          <w:rFonts w:ascii="Times New Roman" w:eastAsia="TimesNewRoman" w:hAnsi="Times New Roman"/>
          <w:sz w:val="24"/>
          <w:szCs w:val="24"/>
        </w:rPr>
        <w:t>ā</w:t>
      </w:r>
      <w:r w:rsidRPr="004D4789">
        <w:rPr>
          <w:rFonts w:ascii="Times New Roman" w:hAnsi="Times New Roman"/>
          <w:sz w:val="24"/>
          <w:szCs w:val="24"/>
        </w:rPr>
        <w:t>v</w:t>
      </w:r>
      <w:r w:rsidRPr="004D4789">
        <w:rPr>
          <w:rFonts w:ascii="Times New Roman" w:eastAsia="TimesNewRoman" w:hAnsi="Times New Roman"/>
          <w:sz w:val="24"/>
          <w:szCs w:val="24"/>
        </w:rPr>
        <w:t>ā</w:t>
      </w:r>
      <w:r w:rsidRPr="004D4789">
        <w:rPr>
          <w:rFonts w:ascii="Times New Roman" w:hAnsi="Times New Roman"/>
          <w:sz w:val="24"/>
          <w:szCs w:val="24"/>
        </w:rPr>
        <w:t>juma - pirkuma</w:t>
      </w:r>
      <w:r w:rsidRPr="00124080">
        <w:rPr>
          <w:rFonts w:ascii="Times New Roman" w:hAnsi="Times New Roman"/>
          <w:sz w:val="24"/>
          <w:szCs w:val="24"/>
        </w:rPr>
        <w:t xml:space="preserve"> maksas par kustamo mantu, vair</w:t>
      </w:r>
      <w:r w:rsidRPr="00124080">
        <w:rPr>
          <w:rFonts w:ascii="Times New Roman" w:eastAsia="TimesNewRoman" w:hAnsi="Times New Roman"/>
          <w:sz w:val="24"/>
          <w:szCs w:val="24"/>
        </w:rPr>
        <w:t>ā</w:t>
      </w:r>
      <w:r w:rsidRPr="00124080">
        <w:rPr>
          <w:rFonts w:ascii="Times New Roman" w:hAnsi="Times New Roman"/>
          <w:sz w:val="24"/>
          <w:szCs w:val="24"/>
        </w:rPr>
        <w:t>ksol</w:t>
      </w:r>
      <w:r w:rsidRPr="00124080">
        <w:rPr>
          <w:rFonts w:ascii="Times New Roman" w:eastAsia="TimesNewRoman" w:hAnsi="Times New Roman"/>
          <w:sz w:val="24"/>
          <w:szCs w:val="24"/>
        </w:rPr>
        <w:t>ī</w:t>
      </w:r>
      <w:r w:rsidRPr="00124080">
        <w:rPr>
          <w:rFonts w:ascii="Times New Roman" w:hAnsi="Times New Roman"/>
          <w:sz w:val="24"/>
          <w:szCs w:val="24"/>
        </w:rPr>
        <w:t xml:space="preserve">šana. </w:t>
      </w:r>
      <w:r w:rsidRPr="004D4789">
        <w:rPr>
          <w:rFonts w:ascii="Times New Roman" w:hAnsi="Times New Roman"/>
          <w:sz w:val="24"/>
          <w:szCs w:val="24"/>
        </w:rPr>
        <w:t>Pretendents, kurš pied</w:t>
      </w:r>
      <w:r w:rsidRPr="004D4789">
        <w:rPr>
          <w:rFonts w:ascii="Times New Roman" w:eastAsia="TimesNewRoman" w:hAnsi="Times New Roman"/>
          <w:sz w:val="24"/>
          <w:szCs w:val="24"/>
        </w:rPr>
        <w:t>ā</w:t>
      </w:r>
      <w:r w:rsidRPr="004D4789">
        <w:rPr>
          <w:rFonts w:ascii="Times New Roman" w:hAnsi="Times New Roman"/>
          <w:sz w:val="24"/>
          <w:szCs w:val="24"/>
        </w:rPr>
        <w:t>v</w:t>
      </w:r>
      <w:r w:rsidRPr="004D4789">
        <w:rPr>
          <w:rFonts w:ascii="Times New Roman" w:eastAsia="TimesNewRoman" w:hAnsi="Times New Roman"/>
          <w:sz w:val="24"/>
          <w:szCs w:val="24"/>
        </w:rPr>
        <w:t xml:space="preserve">ās </w:t>
      </w:r>
      <w:r w:rsidRPr="004D4789">
        <w:rPr>
          <w:rFonts w:ascii="Times New Roman" w:hAnsi="Times New Roman"/>
          <w:sz w:val="24"/>
          <w:szCs w:val="24"/>
        </w:rPr>
        <w:t>augst</w:t>
      </w:r>
      <w:r w:rsidRPr="004D4789">
        <w:rPr>
          <w:rFonts w:ascii="Times New Roman" w:eastAsia="TimesNewRoman" w:hAnsi="Times New Roman"/>
          <w:sz w:val="24"/>
          <w:szCs w:val="24"/>
        </w:rPr>
        <w:t>ā</w:t>
      </w:r>
      <w:r w:rsidRPr="004D4789">
        <w:rPr>
          <w:rFonts w:ascii="Times New Roman" w:hAnsi="Times New Roman"/>
          <w:sz w:val="24"/>
          <w:szCs w:val="24"/>
        </w:rPr>
        <w:t>ko kustamās mantas pirkuma maksu par kustamo mantu, tiks atz</w:t>
      </w:r>
      <w:r w:rsidRPr="004D4789">
        <w:rPr>
          <w:rFonts w:ascii="Times New Roman" w:eastAsia="TimesNewRoman" w:hAnsi="Times New Roman"/>
          <w:sz w:val="24"/>
          <w:szCs w:val="24"/>
        </w:rPr>
        <w:t>ī</w:t>
      </w:r>
      <w:r w:rsidRPr="004D4789">
        <w:rPr>
          <w:rFonts w:ascii="Times New Roman" w:hAnsi="Times New Roman"/>
          <w:sz w:val="24"/>
          <w:szCs w:val="24"/>
        </w:rPr>
        <w:t>ts par izsoles uzvar</w:t>
      </w:r>
      <w:r w:rsidRPr="004D4789">
        <w:rPr>
          <w:rFonts w:ascii="Times New Roman" w:eastAsia="TimesNewRoman" w:hAnsi="Times New Roman"/>
          <w:sz w:val="24"/>
          <w:szCs w:val="24"/>
        </w:rPr>
        <w:t>ē</w:t>
      </w:r>
      <w:r w:rsidRPr="004D4789">
        <w:rPr>
          <w:rFonts w:ascii="Times New Roman" w:hAnsi="Times New Roman"/>
          <w:sz w:val="24"/>
          <w:szCs w:val="24"/>
        </w:rPr>
        <w:t>t</w:t>
      </w:r>
      <w:r w:rsidRPr="004D4789">
        <w:rPr>
          <w:rFonts w:ascii="Times New Roman" w:eastAsia="TimesNewRoman" w:hAnsi="Times New Roman"/>
          <w:sz w:val="24"/>
          <w:szCs w:val="24"/>
        </w:rPr>
        <w:t>ā</w:t>
      </w:r>
      <w:r w:rsidRPr="004D4789">
        <w:rPr>
          <w:rFonts w:ascii="Times New Roman" w:hAnsi="Times New Roman"/>
          <w:sz w:val="24"/>
          <w:szCs w:val="24"/>
        </w:rPr>
        <w:t xml:space="preserve">ju. </w:t>
      </w:r>
    </w:p>
    <w:p w14:paraId="4A959E35" w14:textId="77777777" w:rsidR="00AB2995" w:rsidRPr="004D4789" w:rsidRDefault="00A050DC" w:rsidP="00AB2995">
      <w:pPr>
        <w:numPr>
          <w:ilvl w:val="0"/>
          <w:numId w:val="12"/>
        </w:numPr>
        <w:autoSpaceDE w:val="0"/>
        <w:autoSpaceDN w:val="0"/>
        <w:adjustRightInd w:val="0"/>
        <w:spacing w:after="0" w:line="240" w:lineRule="auto"/>
        <w:jc w:val="both"/>
        <w:rPr>
          <w:rFonts w:ascii="Times New Roman" w:hAnsi="Times New Roman"/>
          <w:sz w:val="24"/>
          <w:szCs w:val="24"/>
        </w:rPr>
      </w:pPr>
      <w:r w:rsidRPr="004D4789">
        <w:rPr>
          <w:rFonts w:ascii="Times New Roman" w:hAnsi="Times New Roman"/>
          <w:sz w:val="24"/>
          <w:szCs w:val="24"/>
        </w:rPr>
        <w:t>Kustamo mantu nosolītājs iegūst īpašumā no pirkuma līguma noslēgšanas dienas.</w:t>
      </w:r>
    </w:p>
    <w:p w14:paraId="047A7203" w14:textId="0E7FA22A" w:rsidR="00A050DC" w:rsidRPr="004D4789" w:rsidRDefault="00A050DC" w:rsidP="00AB2995">
      <w:pPr>
        <w:numPr>
          <w:ilvl w:val="0"/>
          <w:numId w:val="12"/>
        </w:numPr>
        <w:autoSpaceDE w:val="0"/>
        <w:autoSpaceDN w:val="0"/>
        <w:adjustRightInd w:val="0"/>
        <w:spacing w:after="0" w:line="240" w:lineRule="auto"/>
        <w:jc w:val="both"/>
        <w:rPr>
          <w:rFonts w:ascii="Times New Roman" w:hAnsi="Times New Roman"/>
          <w:sz w:val="24"/>
          <w:szCs w:val="24"/>
        </w:rPr>
      </w:pPr>
      <w:r w:rsidRPr="004D4789">
        <w:rPr>
          <w:rFonts w:ascii="Times New Roman" w:hAnsi="Times New Roman"/>
          <w:sz w:val="24"/>
          <w:szCs w:val="24"/>
        </w:rPr>
        <w:t xml:space="preserve">Izsoles sākotnējā pirkuma maksa (nosacītā sākumcena) par kustamo mantu ir </w:t>
      </w:r>
      <w:r w:rsidR="00AB2995" w:rsidRPr="004D4789">
        <w:rPr>
          <w:rFonts w:ascii="Times New Roman" w:hAnsi="Times New Roman"/>
          <w:sz w:val="24"/>
          <w:szCs w:val="24"/>
        </w:rPr>
        <w:t>13 600,00</w:t>
      </w:r>
      <w:r w:rsidRPr="004D4789">
        <w:rPr>
          <w:rFonts w:ascii="Times New Roman" w:hAnsi="Times New Roman"/>
          <w:sz w:val="24"/>
          <w:szCs w:val="24"/>
        </w:rPr>
        <w:t xml:space="preserve"> EUR (</w:t>
      </w:r>
      <w:r w:rsidR="004D4789" w:rsidRPr="004D4789">
        <w:rPr>
          <w:rFonts w:ascii="Times New Roman" w:hAnsi="Times New Roman"/>
          <w:sz w:val="24"/>
          <w:szCs w:val="24"/>
        </w:rPr>
        <w:t>trīspadsmit tūkstoši seši</w:t>
      </w:r>
      <w:r w:rsidR="00AB2995" w:rsidRPr="004D4789">
        <w:rPr>
          <w:rFonts w:ascii="Times New Roman" w:hAnsi="Times New Roman"/>
          <w:sz w:val="24"/>
          <w:szCs w:val="24"/>
        </w:rPr>
        <w:t xml:space="preserve"> simti</w:t>
      </w:r>
      <w:r w:rsidRPr="004D4789">
        <w:rPr>
          <w:rFonts w:ascii="Times New Roman" w:hAnsi="Times New Roman"/>
          <w:sz w:val="24"/>
          <w:szCs w:val="24"/>
        </w:rPr>
        <w:t xml:space="preserve"> </w:t>
      </w:r>
      <w:proofErr w:type="spellStart"/>
      <w:r w:rsidRPr="004D4789">
        <w:rPr>
          <w:rFonts w:ascii="Times New Roman" w:hAnsi="Times New Roman"/>
          <w:sz w:val="24"/>
          <w:szCs w:val="24"/>
        </w:rPr>
        <w:t>euro</w:t>
      </w:r>
      <w:proofErr w:type="spellEnd"/>
      <w:r w:rsidRPr="004D4789">
        <w:rPr>
          <w:rFonts w:ascii="Times New Roman" w:hAnsi="Times New Roman"/>
          <w:sz w:val="24"/>
          <w:szCs w:val="24"/>
        </w:rPr>
        <w:t xml:space="preserve"> un </w:t>
      </w:r>
      <w:r w:rsidR="00AB2995" w:rsidRPr="004D4789">
        <w:rPr>
          <w:rFonts w:ascii="Times New Roman" w:hAnsi="Times New Roman"/>
          <w:sz w:val="24"/>
          <w:szCs w:val="24"/>
        </w:rPr>
        <w:t>00</w:t>
      </w:r>
      <w:r w:rsidR="001544D8" w:rsidRPr="004D4789">
        <w:rPr>
          <w:rFonts w:ascii="Times New Roman" w:hAnsi="Times New Roman"/>
          <w:sz w:val="24"/>
          <w:szCs w:val="24"/>
        </w:rPr>
        <w:t xml:space="preserve"> centi) plus </w:t>
      </w:r>
      <w:r w:rsidRPr="004D4789">
        <w:rPr>
          <w:rFonts w:ascii="Times New Roman" w:hAnsi="Times New Roman"/>
          <w:sz w:val="24"/>
          <w:szCs w:val="24"/>
        </w:rPr>
        <w:t>PVN, kas noteikta pamatojoties uz Publiskas personas mantas atsavināš</w:t>
      </w:r>
      <w:r w:rsidR="00AB2995" w:rsidRPr="004D4789">
        <w:rPr>
          <w:rFonts w:ascii="Times New Roman" w:hAnsi="Times New Roman"/>
          <w:sz w:val="24"/>
          <w:szCs w:val="24"/>
        </w:rPr>
        <w:t xml:space="preserve">anas likuma 1.panta 6.punktu un Gunta Pommera, kustamās mantas vērtētāja, sertifikāts Nr.: 27 </w:t>
      </w:r>
      <w:r w:rsidRPr="004D4789">
        <w:rPr>
          <w:rFonts w:ascii="Times New Roman" w:hAnsi="Times New Roman"/>
          <w:sz w:val="24"/>
          <w:szCs w:val="24"/>
        </w:rPr>
        <w:t>vērtējumu.</w:t>
      </w:r>
    </w:p>
    <w:p w14:paraId="687496EF" w14:textId="7B371D28" w:rsidR="00A050DC" w:rsidRPr="00124080" w:rsidRDefault="00A050DC" w:rsidP="00F25AD1">
      <w:pPr>
        <w:numPr>
          <w:ilvl w:val="0"/>
          <w:numId w:val="12"/>
        </w:numPr>
        <w:autoSpaceDE w:val="0"/>
        <w:autoSpaceDN w:val="0"/>
        <w:adjustRightInd w:val="0"/>
        <w:spacing w:after="0" w:line="240" w:lineRule="auto"/>
        <w:jc w:val="both"/>
        <w:rPr>
          <w:rFonts w:ascii="Times New Roman" w:hAnsi="Times New Roman"/>
          <w:sz w:val="24"/>
          <w:szCs w:val="24"/>
        </w:rPr>
      </w:pPr>
      <w:r w:rsidRPr="00124080">
        <w:rPr>
          <w:rFonts w:ascii="Times New Roman" w:hAnsi="Times New Roman"/>
          <w:sz w:val="24"/>
          <w:szCs w:val="24"/>
        </w:rPr>
        <w:t xml:space="preserve">Viens izsoles solis tiek noteikts </w:t>
      </w:r>
      <w:r w:rsidR="00AB2995" w:rsidRPr="00124080">
        <w:rPr>
          <w:rFonts w:ascii="Times New Roman" w:hAnsi="Times New Roman"/>
          <w:sz w:val="24"/>
          <w:szCs w:val="24"/>
        </w:rPr>
        <w:t>100</w:t>
      </w:r>
      <w:r w:rsidRPr="00124080">
        <w:rPr>
          <w:rFonts w:ascii="Times New Roman" w:hAnsi="Times New Roman"/>
          <w:sz w:val="24"/>
          <w:szCs w:val="24"/>
        </w:rPr>
        <w:t>,00 EUR (</w:t>
      </w:r>
      <w:r w:rsidR="00AB2995" w:rsidRPr="00124080">
        <w:rPr>
          <w:rFonts w:ascii="Times New Roman" w:hAnsi="Times New Roman"/>
          <w:sz w:val="24"/>
          <w:szCs w:val="24"/>
        </w:rPr>
        <w:t>viens simts</w:t>
      </w:r>
      <w:r w:rsidRPr="00124080">
        <w:rPr>
          <w:rFonts w:ascii="Times New Roman" w:hAnsi="Times New Roman"/>
          <w:sz w:val="24"/>
          <w:szCs w:val="24"/>
        </w:rPr>
        <w:t xml:space="preserve"> </w:t>
      </w:r>
      <w:proofErr w:type="spellStart"/>
      <w:r w:rsidRPr="00124080">
        <w:rPr>
          <w:rFonts w:ascii="Times New Roman" w:hAnsi="Times New Roman"/>
          <w:sz w:val="24"/>
          <w:szCs w:val="24"/>
        </w:rPr>
        <w:t>euro</w:t>
      </w:r>
      <w:proofErr w:type="spellEnd"/>
      <w:r w:rsidRPr="00124080">
        <w:rPr>
          <w:rFonts w:ascii="Times New Roman" w:hAnsi="Times New Roman"/>
          <w:sz w:val="24"/>
          <w:szCs w:val="24"/>
        </w:rPr>
        <w:t xml:space="preserve">) </w:t>
      </w:r>
      <w:r w:rsidR="001544D8">
        <w:rPr>
          <w:rFonts w:ascii="Times New Roman" w:hAnsi="Times New Roman"/>
          <w:sz w:val="24"/>
          <w:szCs w:val="24"/>
        </w:rPr>
        <w:t xml:space="preserve">plus </w:t>
      </w:r>
      <w:r w:rsidRPr="00124080">
        <w:rPr>
          <w:rFonts w:ascii="Times New Roman" w:hAnsi="Times New Roman"/>
          <w:sz w:val="24"/>
          <w:szCs w:val="24"/>
        </w:rPr>
        <w:t>PVN.</w:t>
      </w:r>
    </w:p>
    <w:p w14:paraId="1B1C5F92" w14:textId="77777777" w:rsidR="00DF0556" w:rsidRPr="00124080" w:rsidRDefault="00A050DC" w:rsidP="00DF0556">
      <w:pPr>
        <w:numPr>
          <w:ilvl w:val="0"/>
          <w:numId w:val="12"/>
        </w:numPr>
        <w:spacing w:after="0" w:line="240" w:lineRule="auto"/>
        <w:jc w:val="both"/>
        <w:rPr>
          <w:rFonts w:ascii="Times New Roman" w:eastAsia="Times New Roman" w:hAnsi="Times New Roman"/>
          <w:sz w:val="24"/>
          <w:szCs w:val="24"/>
          <w:lang w:eastAsia="lv-LV" w:bidi="lo-LA"/>
        </w:rPr>
      </w:pPr>
      <w:r w:rsidRPr="00124080">
        <w:rPr>
          <w:rFonts w:ascii="Times New Roman" w:eastAsia="Times New Roman" w:hAnsi="Times New Roman"/>
          <w:sz w:val="24"/>
          <w:szCs w:val="24"/>
          <w:lang w:eastAsia="lv-LV" w:bidi="lo-LA"/>
        </w:rPr>
        <w:t>Ar informāciju par izsoles noteikumiem var iepazīties:</w:t>
      </w:r>
    </w:p>
    <w:p w14:paraId="3534328D" w14:textId="77777777" w:rsidR="00124080" w:rsidRPr="00124080" w:rsidRDefault="00A050DC" w:rsidP="00124080">
      <w:pPr>
        <w:pStyle w:val="ListParagraph"/>
        <w:numPr>
          <w:ilvl w:val="1"/>
          <w:numId w:val="13"/>
        </w:numPr>
        <w:spacing w:after="0" w:line="240" w:lineRule="auto"/>
        <w:jc w:val="both"/>
        <w:rPr>
          <w:rFonts w:ascii="Times New Roman" w:eastAsia="Times New Roman" w:hAnsi="Times New Roman"/>
          <w:sz w:val="24"/>
          <w:szCs w:val="24"/>
          <w:lang w:eastAsia="lv-LV" w:bidi="lo-LA"/>
        </w:rPr>
      </w:pPr>
      <w:r w:rsidRPr="00124080">
        <w:rPr>
          <w:rFonts w:ascii="Times New Roman" w:eastAsia="Times New Roman" w:hAnsi="Times New Roman"/>
          <w:sz w:val="24"/>
          <w:szCs w:val="24"/>
          <w:lang w:eastAsia="lv-LV" w:bidi="lo-LA"/>
        </w:rPr>
        <w:t>elektroniski Siguldas novada pašvaldības interneta mājas lapā:</w:t>
      </w:r>
      <w:r w:rsidRPr="00124080">
        <w:rPr>
          <w:sz w:val="24"/>
          <w:szCs w:val="24"/>
        </w:rPr>
        <w:t xml:space="preserve"> </w:t>
      </w:r>
      <w:r w:rsidRPr="00124080">
        <w:rPr>
          <w:rFonts w:ascii="Times New Roman" w:eastAsia="Times New Roman" w:hAnsi="Times New Roman"/>
          <w:color w:val="0070C0"/>
          <w:sz w:val="24"/>
          <w:szCs w:val="24"/>
          <w:u w:val="single"/>
          <w:lang w:eastAsia="lv-LV" w:bidi="lo-LA"/>
        </w:rPr>
        <w:t>https://www.sigulda.lv/public/lat/pasvaldiba/izsoles_pazinojumi/izsoles/atsavinasana_kustamais_ipasums/</w:t>
      </w:r>
      <w:r w:rsidRPr="00124080">
        <w:rPr>
          <w:rFonts w:ascii="Times New Roman" w:eastAsia="Times New Roman" w:hAnsi="Times New Roman"/>
          <w:color w:val="0070C0"/>
          <w:sz w:val="24"/>
          <w:szCs w:val="24"/>
          <w:lang w:eastAsia="lv-LV" w:bidi="lo-LA"/>
        </w:rPr>
        <w:t xml:space="preserve"> </w:t>
      </w:r>
      <w:r w:rsidRPr="00124080">
        <w:rPr>
          <w:color w:val="0070C0"/>
          <w:sz w:val="24"/>
          <w:szCs w:val="24"/>
        </w:rPr>
        <w:t xml:space="preserve"> </w:t>
      </w:r>
    </w:p>
    <w:p w14:paraId="4593F5ED" w14:textId="7034CF09" w:rsidR="00124080" w:rsidRPr="004D4789" w:rsidRDefault="00124080" w:rsidP="00124080">
      <w:pPr>
        <w:pStyle w:val="ListParagraph"/>
        <w:numPr>
          <w:ilvl w:val="1"/>
          <w:numId w:val="13"/>
        </w:numPr>
        <w:spacing w:after="0" w:line="240" w:lineRule="auto"/>
        <w:jc w:val="both"/>
        <w:rPr>
          <w:rStyle w:val="Hyperlink"/>
          <w:rFonts w:ascii="Times New Roman" w:eastAsia="Times New Roman" w:hAnsi="Times New Roman"/>
          <w:color w:val="auto"/>
          <w:sz w:val="24"/>
          <w:szCs w:val="24"/>
          <w:u w:val="none"/>
          <w:lang w:eastAsia="lv-LV" w:bidi="lo-LA"/>
        </w:rPr>
      </w:pPr>
      <w:r w:rsidRPr="00124080">
        <w:rPr>
          <w:rFonts w:ascii="Times New Roman" w:eastAsia="Times New Roman" w:hAnsi="Times New Roman"/>
          <w:sz w:val="24"/>
          <w:szCs w:val="24"/>
          <w:lang w:eastAsia="lv-LV" w:bidi="lo-LA"/>
        </w:rPr>
        <w:t xml:space="preserve">elektroniski SIA “Siguldas Sporta serviss” mājas lapā: </w:t>
      </w:r>
      <w:hyperlink r:id="rId7" w:history="1">
        <w:r w:rsidRPr="00124080">
          <w:rPr>
            <w:rStyle w:val="Hyperlink"/>
            <w:rFonts w:ascii="Times New Roman" w:eastAsia="Times New Roman" w:hAnsi="Times New Roman"/>
            <w:sz w:val="24"/>
            <w:szCs w:val="24"/>
            <w:lang w:eastAsia="lv-LV" w:bidi="lo-LA"/>
          </w:rPr>
          <w:t>www.siguldasssports.lv</w:t>
        </w:r>
      </w:hyperlink>
    </w:p>
    <w:p w14:paraId="34F77AA4" w14:textId="0604AF93" w:rsidR="004D4789" w:rsidRPr="004D4789" w:rsidRDefault="004D4789" w:rsidP="004D4789">
      <w:pPr>
        <w:pStyle w:val="ListParagraph"/>
        <w:numPr>
          <w:ilvl w:val="1"/>
          <w:numId w:val="13"/>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Reģionālajā l</w:t>
      </w:r>
      <w:r w:rsidRPr="00124080">
        <w:rPr>
          <w:rFonts w:ascii="Times New Roman" w:eastAsia="Times New Roman" w:hAnsi="Times New Roman"/>
          <w:sz w:val="24"/>
          <w:szCs w:val="24"/>
          <w:lang w:eastAsia="lv-LV" w:bidi="lo-LA"/>
        </w:rPr>
        <w:t>aikrakstā "</w:t>
      </w:r>
      <w:proofErr w:type="spellStart"/>
      <w:r w:rsidR="004C36CF">
        <w:rPr>
          <w:rFonts w:ascii="Times New Roman" w:eastAsia="Times New Roman" w:hAnsi="Times New Roman"/>
          <w:sz w:val="24"/>
          <w:szCs w:val="24"/>
          <w:lang w:eastAsia="lv-LV" w:bidi="lo-LA"/>
        </w:rPr>
        <w:t>Apriņķa</w:t>
      </w:r>
      <w:proofErr w:type="spellEnd"/>
      <w:r w:rsidR="004C36CF">
        <w:rPr>
          <w:rFonts w:ascii="Times New Roman" w:eastAsia="Times New Roman" w:hAnsi="Times New Roman"/>
          <w:sz w:val="24"/>
          <w:szCs w:val="24"/>
          <w:lang w:eastAsia="lv-LV" w:bidi="lo-LA"/>
        </w:rPr>
        <w:t xml:space="preserve"> avīze</w:t>
      </w:r>
      <w:r w:rsidRPr="00124080">
        <w:rPr>
          <w:rFonts w:ascii="Times New Roman" w:eastAsia="Times New Roman" w:hAnsi="Times New Roman"/>
          <w:sz w:val="24"/>
          <w:szCs w:val="24"/>
          <w:lang w:eastAsia="lv-LV" w:bidi="lo-LA"/>
        </w:rPr>
        <w:t>".</w:t>
      </w:r>
    </w:p>
    <w:p w14:paraId="5E80A07C" w14:textId="768DCC8A" w:rsidR="00124080" w:rsidRPr="00124080" w:rsidRDefault="00124080" w:rsidP="00124080">
      <w:pPr>
        <w:pStyle w:val="ListParagraph"/>
        <w:numPr>
          <w:ilvl w:val="1"/>
          <w:numId w:val="13"/>
        </w:numPr>
        <w:spacing w:after="0" w:line="240" w:lineRule="auto"/>
        <w:jc w:val="both"/>
        <w:rPr>
          <w:rFonts w:ascii="Times New Roman" w:eastAsia="Times New Roman" w:hAnsi="Times New Roman"/>
          <w:sz w:val="24"/>
          <w:szCs w:val="24"/>
          <w:lang w:eastAsia="lv-LV" w:bidi="lo-LA"/>
        </w:rPr>
      </w:pPr>
      <w:r w:rsidRPr="00124080">
        <w:rPr>
          <w:rFonts w:ascii="Times New Roman" w:eastAsia="Times New Roman" w:hAnsi="Times New Roman"/>
          <w:sz w:val="24"/>
          <w:szCs w:val="24"/>
          <w:lang w:eastAsia="lv-LV" w:bidi="lo-LA"/>
        </w:rPr>
        <w:t>L</w:t>
      </w:r>
      <w:r w:rsidR="00A050DC" w:rsidRPr="00124080">
        <w:rPr>
          <w:rFonts w:ascii="Times New Roman" w:eastAsia="Times New Roman" w:hAnsi="Times New Roman"/>
          <w:sz w:val="24"/>
          <w:szCs w:val="24"/>
          <w:lang w:eastAsia="lv-LV" w:bidi="lo-LA"/>
        </w:rPr>
        <w:t>aikrakstā "Latvijas Vēstnesis"</w:t>
      </w:r>
      <w:r w:rsidRPr="00124080">
        <w:rPr>
          <w:rFonts w:ascii="Times New Roman" w:eastAsia="Times New Roman" w:hAnsi="Times New Roman"/>
          <w:sz w:val="24"/>
          <w:szCs w:val="24"/>
          <w:lang w:eastAsia="lv-LV" w:bidi="lo-LA"/>
        </w:rPr>
        <w:t>.</w:t>
      </w:r>
    </w:p>
    <w:p w14:paraId="61B795C4" w14:textId="77777777" w:rsidR="00124080" w:rsidRPr="00124080" w:rsidRDefault="00A050DC" w:rsidP="00124080">
      <w:pPr>
        <w:numPr>
          <w:ilvl w:val="0"/>
          <w:numId w:val="12"/>
        </w:numPr>
        <w:spacing w:after="0" w:line="240" w:lineRule="auto"/>
        <w:jc w:val="both"/>
        <w:rPr>
          <w:rFonts w:ascii="Times New Roman" w:eastAsia="Times New Roman" w:hAnsi="Times New Roman"/>
          <w:sz w:val="24"/>
          <w:szCs w:val="24"/>
          <w:lang w:eastAsia="lv-LV" w:bidi="lo-LA"/>
        </w:rPr>
      </w:pPr>
      <w:r w:rsidRPr="00124080">
        <w:rPr>
          <w:rFonts w:ascii="Times New Roman" w:eastAsia="Times New Roman" w:hAnsi="Times New Roman"/>
          <w:sz w:val="24"/>
          <w:szCs w:val="24"/>
          <w:lang w:eastAsia="lv-LV" w:bidi="lo-LA"/>
        </w:rPr>
        <w:t>Komisijas pienākumi:</w:t>
      </w:r>
    </w:p>
    <w:p w14:paraId="34A7AA59" w14:textId="77777777" w:rsidR="00124080" w:rsidRPr="00124080" w:rsidRDefault="00A050DC" w:rsidP="00124080">
      <w:pPr>
        <w:pStyle w:val="ListParagraph"/>
        <w:numPr>
          <w:ilvl w:val="1"/>
          <w:numId w:val="14"/>
        </w:numPr>
        <w:spacing w:after="0" w:line="240" w:lineRule="auto"/>
        <w:jc w:val="both"/>
        <w:rPr>
          <w:rFonts w:ascii="Times New Roman" w:eastAsia="Times New Roman" w:hAnsi="Times New Roman"/>
          <w:sz w:val="24"/>
          <w:szCs w:val="24"/>
          <w:lang w:eastAsia="lv-LV" w:bidi="lo-LA"/>
        </w:rPr>
      </w:pPr>
      <w:r w:rsidRPr="00124080">
        <w:rPr>
          <w:rFonts w:ascii="Times New Roman" w:eastAsia="Times New Roman" w:hAnsi="Times New Roman"/>
          <w:sz w:val="24"/>
          <w:szCs w:val="24"/>
          <w:lang w:eastAsia="lv-LV" w:bidi="lo-LA"/>
        </w:rPr>
        <w:t>publicēt informāciju par izsoli;</w:t>
      </w:r>
    </w:p>
    <w:p w14:paraId="6213D841" w14:textId="77777777" w:rsidR="00124080" w:rsidRPr="00124080" w:rsidRDefault="00A050DC" w:rsidP="00124080">
      <w:pPr>
        <w:pStyle w:val="ListParagraph"/>
        <w:numPr>
          <w:ilvl w:val="1"/>
          <w:numId w:val="14"/>
        </w:numPr>
        <w:spacing w:after="0" w:line="240" w:lineRule="auto"/>
        <w:jc w:val="both"/>
        <w:rPr>
          <w:rFonts w:ascii="Times New Roman" w:eastAsia="Times New Roman" w:hAnsi="Times New Roman"/>
          <w:sz w:val="24"/>
          <w:szCs w:val="24"/>
          <w:lang w:eastAsia="lv-LV" w:bidi="lo-LA"/>
        </w:rPr>
      </w:pPr>
      <w:r w:rsidRPr="00124080">
        <w:rPr>
          <w:rFonts w:ascii="Times New Roman" w:eastAsia="Times New Roman" w:hAnsi="Times New Roman"/>
          <w:sz w:val="24"/>
          <w:szCs w:val="24"/>
          <w:lang w:eastAsia="lv-LV" w:bidi="lo-LA"/>
        </w:rPr>
        <w:t>organizēt pretendentu reģistrāciju;</w:t>
      </w:r>
    </w:p>
    <w:p w14:paraId="26D52344" w14:textId="77777777" w:rsidR="00124080" w:rsidRPr="00124080" w:rsidRDefault="00A050DC" w:rsidP="00124080">
      <w:pPr>
        <w:pStyle w:val="ListParagraph"/>
        <w:numPr>
          <w:ilvl w:val="1"/>
          <w:numId w:val="14"/>
        </w:numPr>
        <w:spacing w:after="0" w:line="240" w:lineRule="auto"/>
        <w:jc w:val="both"/>
        <w:rPr>
          <w:rFonts w:ascii="Times New Roman" w:eastAsia="Times New Roman" w:hAnsi="Times New Roman"/>
          <w:sz w:val="24"/>
          <w:szCs w:val="24"/>
          <w:lang w:eastAsia="lv-LV" w:bidi="lo-LA"/>
        </w:rPr>
      </w:pPr>
      <w:r w:rsidRPr="00124080">
        <w:rPr>
          <w:rFonts w:ascii="Times New Roman" w:eastAsia="Times New Roman" w:hAnsi="Times New Roman"/>
          <w:sz w:val="24"/>
          <w:szCs w:val="24"/>
          <w:lang w:eastAsia="lv-LV" w:bidi="lo-LA"/>
        </w:rPr>
        <w:t>reģistrētajiem pretendentiem izsniegt apliecību par reģistrāciju;</w:t>
      </w:r>
    </w:p>
    <w:p w14:paraId="76CF3267" w14:textId="77777777" w:rsidR="00124080" w:rsidRPr="00124080" w:rsidRDefault="00A050DC" w:rsidP="00124080">
      <w:pPr>
        <w:pStyle w:val="ListParagraph"/>
        <w:numPr>
          <w:ilvl w:val="1"/>
          <w:numId w:val="14"/>
        </w:numPr>
        <w:spacing w:after="0" w:line="240" w:lineRule="auto"/>
        <w:jc w:val="both"/>
        <w:rPr>
          <w:rFonts w:ascii="Times New Roman" w:eastAsia="Times New Roman" w:hAnsi="Times New Roman"/>
          <w:sz w:val="24"/>
          <w:szCs w:val="24"/>
          <w:lang w:eastAsia="lv-LV" w:bidi="lo-LA"/>
        </w:rPr>
      </w:pPr>
      <w:r w:rsidRPr="00124080">
        <w:rPr>
          <w:rFonts w:ascii="Times New Roman" w:eastAsia="Times New Roman" w:hAnsi="Times New Roman"/>
          <w:sz w:val="24"/>
          <w:szCs w:val="24"/>
          <w:lang w:eastAsia="lv-LV" w:bidi="lo-LA"/>
        </w:rPr>
        <w:t>nodrošināt izsoles procedūru;</w:t>
      </w:r>
    </w:p>
    <w:p w14:paraId="61719E33" w14:textId="63B37653" w:rsidR="00A050DC" w:rsidRPr="00124080" w:rsidRDefault="00A050DC" w:rsidP="00124080">
      <w:pPr>
        <w:pStyle w:val="ListParagraph"/>
        <w:numPr>
          <w:ilvl w:val="1"/>
          <w:numId w:val="14"/>
        </w:numPr>
        <w:spacing w:after="0" w:line="240" w:lineRule="auto"/>
        <w:jc w:val="both"/>
        <w:rPr>
          <w:rFonts w:ascii="Times New Roman" w:eastAsia="Times New Roman" w:hAnsi="Times New Roman"/>
          <w:sz w:val="24"/>
          <w:szCs w:val="24"/>
          <w:lang w:eastAsia="lv-LV" w:bidi="lo-LA"/>
        </w:rPr>
      </w:pPr>
      <w:r w:rsidRPr="00124080">
        <w:rPr>
          <w:rFonts w:ascii="Times New Roman" w:eastAsia="Times New Roman" w:hAnsi="Times New Roman"/>
          <w:sz w:val="24"/>
          <w:szCs w:val="24"/>
          <w:lang w:eastAsia="lv-LV" w:bidi="lo-LA"/>
        </w:rPr>
        <w:t>protokolēt izsoles gaitu.</w:t>
      </w:r>
    </w:p>
    <w:p w14:paraId="5ECEEE2E" w14:textId="0E94FB89" w:rsidR="00A050DC" w:rsidRPr="00124080" w:rsidRDefault="00A050DC" w:rsidP="00F25AD1">
      <w:pPr>
        <w:pStyle w:val="ListParagraph"/>
        <w:numPr>
          <w:ilvl w:val="0"/>
          <w:numId w:val="12"/>
        </w:numPr>
        <w:spacing w:after="0" w:line="240" w:lineRule="auto"/>
        <w:jc w:val="both"/>
        <w:rPr>
          <w:rFonts w:ascii="Times New Roman" w:eastAsia="Times New Roman" w:hAnsi="Times New Roman"/>
          <w:sz w:val="24"/>
          <w:szCs w:val="24"/>
          <w:lang w:eastAsia="lv-LV" w:bidi="lo-LA"/>
        </w:rPr>
      </w:pPr>
      <w:r w:rsidRPr="00124080">
        <w:rPr>
          <w:rFonts w:ascii="Times New Roman" w:eastAsia="Times New Roman" w:hAnsi="Times New Roman"/>
          <w:sz w:val="24"/>
          <w:szCs w:val="24"/>
          <w:lang w:eastAsia="lv-LV" w:bidi="lo-LA"/>
        </w:rPr>
        <w:t xml:space="preserve">Komisijas locekļi, kuri piedalījušies izsoles noteikumu izstrādē, kā arī  to ģimenes locekļi, nedrīkst būt izsoles dalībnieki, kā arī tieši vai netieši ieinteresēti izsoles iznākumā.  </w:t>
      </w:r>
    </w:p>
    <w:p w14:paraId="43944AE1" w14:textId="77777777" w:rsidR="00A050DC" w:rsidRPr="000D4AA4" w:rsidRDefault="00A050DC" w:rsidP="00A050DC">
      <w:pPr>
        <w:spacing w:after="0" w:line="240" w:lineRule="auto"/>
        <w:jc w:val="center"/>
        <w:rPr>
          <w:rFonts w:ascii="Times New Roman" w:eastAsia="Times New Roman" w:hAnsi="Times New Roman"/>
          <w:b/>
          <w:sz w:val="24"/>
          <w:szCs w:val="24"/>
          <w:highlight w:val="yellow"/>
          <w:lang w:eastAsia="lv-LV" w:bidi="lo-LA"/>
        </w:rPr>
      </w:pPr>
    </w:p>
    <w:p w14:paraId="2B09705B" w14:textId="625B8474" w:rsidR="00A050DC" w:rsidRPr="00EB6C89" w:rsidRDefault="00A050DC" w:rsidP="00A050DC">
      <w:pPr>
        <w:spacing w:after="0" w:line="240" w:lineRule="auto"/>
        <w:jc w:val="center"/>
        <w:rPr>
          <w:rFonts w:ascii="Times New Roman" w:eastAsia="Times New Roman" w:hAnsi="Times New Roman"/>
          <w:b/>
          <w:sz w:val="24"/>
          <w:szCs w:val="24"/>
          <w:lang w:eastAsia="lv-LV" w:bidi="lo-LA"/>
        </w:rPr>
      </w:pPr>
      <w:r w:rsidRPr="00EB6C89">
        <w:rPr>
          <w:rFonts w:ascii="Times New Roman" w:eastAsia="Times New Roman" w:hAnsi="Times New Roman"/>
          <w:b/>
          <w:sz w:val="24"/>
          <w:szCs w:val="24"/>
          <w:lang w:eastAsia="lv-LV" w:bidi="lo-LA"/>
        </w:rPr>
        <w:lastRenderedPageBreak/>
        <w:t>II</w:t>
      </w:r>
      <w:r>
        <w:rPr>
          <w:rFonts w:ascii="Times New Roman" w:eastAsia="Times New Roman" w:hAnsi="Times New Roman"/>
          <w:b/>
          <w:sz w:val="24"/>
          <w:szCs w:val="24"/>
          <w:lang w:eastAsia="lv-LV" w:bidi="lo-LA"/>
        </w:rPr>
        <w:t>.</w:t>
      </w:r>
      <w:r w:rsidRPr="00EB6C89">
        <w:rPr>
          <w:rFonts w:ascii="Times New Roman" w:eastAsia="Times New Roman" w:hAnsi="Times New Roman"/>
          <w:b/>
          <w:sz w:val="24"/>
          <w:szCs w:val="24"/>
          <w:lang w:eastAsia="lv-LV" w:bidi="lo-LA"/>
        </w:rPr>
        <w:t xml:space="preserve"> </w:t>
      </w:r>
      <w:r>
        <w:rPr>
          <w:rFonts w:ascii="Times New Roman" w:eastAsia="Times New Roman" w:hAnsi="Times New Roman"/>
          <w:b/>
          <w:sz w:val="24"/>
          <w:szCs w:val="24"/>
          <w:lang w:eastAsia="lv-LV" w:bidi="lo-LA"/>
        </w:rPr>
        <w:t>Izsoles dalībnieki</w:t>
      </w:r>
    </w:p>
    <w:p w14:paraId="0B6E182E" w14:textId="77777777" w:rsidR="00124080" w:rsidRDefault="00A050DC" w:rsidP="00124080">
      <w:pPr>
        <w:pStyle w:val="ListParagraph"/>
        <w:numPr>
          <w:ilvl w:val="0"/>
          <w:numId w:val="8"/>
        </w:numPr>
        <w:spacing w:after="0" w:line="240" w:lineRule="auto"/>
        <w:jc w:val="both"/>
        <w:rPr>
          <w:rFonts w:ascii="Times New Roman" w:eastAsia="Times New Roman" w:hAnsi="Times New Roman"/>
          <w:sz w:val="24"/>
          <w:szCs w:val="24"/>
          <w:lang w:eastAsia="lv-LV" w:bidi="lo-LA"/>
        </w:rPr>
      </w:pPr>
      <w:bookmarkStart w:id="2" w:name="OLE_LINK1"/>
      <w:bookmarkStart w:id="3" w:name="OLE_LINK2"/>
      <w:r>
        <w:rPr>
          <w:rFonts w:ascii="Times New Roman" w:eastAsia="Times New Roman" w:hAnsi="Times New Roman"/>
          <w:sz w:val="24"/>
          <w:szCs w:val="24"/>
          <w:lang w:eastAsia="lv-LV" w:bidi="lo-LA"/>
        </w:rPr>
        <w:t>Par izsoles dalībnieku</w:t>
      </w:r>
      <w:r w:rsidR="00124080">
        <w:rPr>
          <w:rFonts w:ascii="Times New Roman" w:eastAsia="Times New Roman" w:hAnsi="Times New Roman"/>
          <w:sz w:val="24"/>
          <w:szCs w:val="24"/>
          <w:lang w:eastAsia="lv-LV" w:bidi="lo-LA"/>
        </w:rPr>
        <w:t xml:space="preserve"> var kļūt</w:t>
      </w:r>
      <w:r w:rsidRPr="00EB6C89">
        <w:rPr>
          <w:rFonts w:ascii="Times New Roman" w:eastAsia="Times New Roman" w:hAnsi="Times New Roman"/>
          <w:sz w:val="24"/>
          <w:szCs w:val="24"/>
          <w:lang w:eastAsia="lv-LV" w:bidi="lo-LA"/>
        </w:rPr>
        <w:t xml:space="preserve"> juridiska vai fiziska persona, kura saskaņā ar spēkā esošajiem normatīvajiem aktiem un šiem noteikumiem ir tiesīga piedalīties izsolē un iegūt īpašumā kustamo mantu.</w:t>
      </w:r>
    </w:p>
    <w:p w14:paraId="161C3EA0" w14:textId="77777777" w:rsidR="00BA21D8" w:rsidRDefault="00A050DC" w:rsidP="00BA21D8">
      <w:pPr>
        <w:pStyle w:val="ListParagraph"/>
        <w:numPr>
          <w:ilvl w:val="0"/>
          <w:numId w:val="8"/>
        </w:numPr>
        <w:spacing w:after="0" w:line="240" w:lineRule="auto"/>
        <w:jc w:val="both"/>
        <w:rPr>
          <w:rFonts w:ascii="Times New Roman" w:eastAsia="Times New Roman" w:hAnsi="Times New Roman"/>
          <w:sz w:val="24"/>
          <w:szCs w:val="24"/>
          <w:lang w:eastAsia="lv-LV" w:bidi="lo-LA"/>
        </w:rPr>
      </w:pPr>
      <w:r w:rsidRPr="0086419C">
        <w:rPr>
          <w:rFonts w:ascii="Times New Roman" w:eastAsia="Times New Roman" w:hAnsi="Times New Roman"/>
          <w:sz w:val="24"/>
          <w:szCs w:val="24"/>
          <w:lang w:eastAsia="lv-LV" w:bidi="lo-LA"/>
        </w:rPr>
        <w:t xml:space="preserve">Pirms izsoles pieteikuma iesniegšanas jāiemaksā dalības maksa </w:t>
      </w:r>
      <w:r w:rsidR="0086419C" w:rsidRPr="0086419C">
        <w:rPr>
          <w:rFonts w:ascii="Times New Roman" w:eastAsia="Times New Roman" w:hAnsi="Times New Roman"/>
          <w:sz w:val="24"/>
          <w:szCs w:val="24"/>
          <w:lang w:eastAsia="lv-LV" w:bidi="lo-LA"/>
        </w:rPr>
        <w:t>25</w:t>
      </w:r>
      <w:r w:rsidR="00124080" w:rsidRPr="0086419C">
        <w:rPr>
          <w:rFonts w:ascii="Times New Roman" w:eastAsia="Times New Roman" w:hAnsi="Times New Roman"/>
          <w:sz w:val="24"/>
          <w:szCs w:val="24"/>
          <w:lang w:eastAsia="lv-LV" w:bidi="lo-LA"/>
        </w:rPr>
        <w:t>.00</w:t>
      </w:r>
      <w:r w:rsidRPr="0086419C">
        <w:rPr>
          <w:rFonts w:ascii="Times New Roman" w:eastAsia="Times New Roman" w:hAnsi="Times New Roman"/>
          <w:sz w:val="24"/>
          <w:szCs w:val="24"/>
          <w:lang w:eastAsia="lv-LV" w:bidi="lo-LA"/>
        </w:rPr>
        <w:t xml:space="preserve"> EUR </w:t>
      </w:r>
      <w:r w:rsidR="00124080" w:rsidRPr="00BA21D8">
        <w:rPr>
          <w:rFonts w:ascii="Times New Roman" w:eastAsia="Times New Roman" w:hAnsi="Times New Roman"/>
          <w:sz w:val="24"/>
          <w:szCs w:val="24"/>
          <w:lang w:eastAsia="lv-LV" w:bidi="lo-LA"/>
        </w:rPr>
        <w:t>(</w:t>
      </w:r>
      <w:r w:rsidR="0086419C" w:rsidRPr="00BA21D8">
        <w:rPr>
          <w:rFonts w:ascii="Times New Roman" w:eastAsia="Times New Roman" w:hAnsi="Times New Roman"/>
          <w:sz w:val="24"/>
          <w:szCs w:val="24"/>
          <w:lang w:eastAsia="lv-LV" w:bidi="lo-LA"/>
        </w:rPr>
        <w:t>divdesmit pieci</w:t>
      </w:r>
      <w:r w:rsidR="00124080" w:rsidRPr="00BA21D8">
        <w:rPr>
          <w:rFonts w:ascii="Times New Roman" w:eastAsia="Times New Roman" w:hAnsi="Times New Roman"/>
          <w:sz w:val="24"/>
          <w:szCs w:val="24"/>
          <w:lang w:eastAsia="lv-LV" w:bidi="lo-LA"/>
        </w:rPr>
        <w:t xml:space="preserve"> </w:t>
      </w:r>
      <w:proofErr w:type="spellStart"/>
      <w:r w:rsidRPr="00BA21D8">
        <w:rPr>
          <w:rFonts w:ascii="Times New Roman" w:eastAsia="Times New Roman" w:hAnsi="Times New Roman"/>
          <w:sz w:val="24"/>
          <w:szCs w:val="24"/>
          <w:lang w:eastAsia="lv-LV" w:bidi="lo-LA"/>
        </w:rPr>
        <w:t>euro</w:t>
      </w:r>
      <w:proofErr w:type="spellEnd"/>
      <w:r w:rsidR="00124080" w:rsidRPr="00BA21D8">
        <w:rPr>
          <w:rFonts w:ascii="Times New Roman" w:eastAsia="Times New Roman" w:hAnsi="Times New Roman"/>
          <w:sz w:val="24"/>
          <w:szCs w:val="24"/>
          <w:lang w:eastAsia="lv-LV" w:bidi="lo-LA"/>
        </w:rPr>
        <w:t>, 00 centi</w:t>
      </w:r>
      <w:r w:rsidRPr="00BA21D8">
        <w:rPr>
          <w:rFonts w:ascii="Times New Roman" w:eastAsia="Times New Roman" w:hAnsi="Times New Roman"/>
          <w:sz w:val="24"/>
          <w:szCs w:val="24"/>
          <w:lang w:eastAsia="lv-LV" w:bidi="lo-LA"/>
        </w:rPr>
        <w:t xml:space="preserve">) apmērā </w:t>
      </w:r>
      <w:r w:rsidR="0086419C" w:rsidRPr="00BA21D8">
        <w:rPr>
          <w:rFonts w:ascii="Times New Roman" w:eastAsia="Times New Roman" w:hAnsi="Times New Roman"/>
          <w:sz w:val="24"/>
          <w:szCs w:val="24"/>
          <w:lang w:eastAsia="lv-LV" w:bidi="lo-LA"/>
        </w:rPr>
        <w:t xml:space="preserve">plus </w:t>
      </w:r>
      <w:r w:rsidRPr="00BA21D8">
        <w:rPr>
          <w:rFonts w:ascii="Times New Roman" w:eastAsia="Times New Roman" w:hAnsi="Times New Roman"/>
          <w:sz w:val="24"/>
          <w:szCs w:val="24"/>
          <w:lang w:eastAsia="lv-LV" w:bidi="lo-LA"/>
        </w:rPr>
        <w:t>PVN. Lai piedalītos izsolē, pretend</w:t>
      </w:r>
      <w:r w:rsidR="00BA21D8" w:rsidRPr="00BA21D8">
        <w:rPr>
          <w:rFonts w:ascii="Times New Roman" w:eastAsia="Times New Roman" w:hAnsi="Times New Roman"/>
          <w:sz w:val="24"/>
          <w:szCs w:val="24"/>
          <w:lang w:eastAsia="lv-LV" w:bidi="lo-LA"/>
        </w:rPr>
        <w:t>entiem  jāiemaksā nodrošinājums</w:t>
      </w:r>
      <w:r w:rsidRPr="00BA21D8">
        <w:rPr>
          <w:rFonts w:ascii="Times New Roman" w:eastAsia="Times New Roman" w:hAnsi="Times New Roman"/>
          <w:sz w:val="24"/>
          <w:szCs w:val="24"/>
          <w:lang w:eastAsia="lv-LV" w:bidi="lo-LA"/>
        </w:rPr>
        <w:t xml:space="preserve"> </w:t>
      </w:r>
      <w:r w:rsidR="00453FFA" w:rsidRPr="00BA21D8">
        <w:rPr>
          <w:rFonts w:ascii="Times New Roman" w:eastAsia="Times New Roman" w:hAnsi="Times New Roman"/>
          <w:sz w:val="24"/>
          <w:szCs w:val="24"/>
          <w:lang w:eastAsia="lv-LV" w:bidi="lo-LA"/>
        </w:rPr>
        <w:t>136</w:t>
      </w:r>
      <w:r w:rsidR="00124080" w:rsidRPr="00BA21D8">
        <w:rPr>
          <w:rFonts w:ascii="Times New Roman" w:eastAsia="Times New Roman" w:hAnsi="Times New Roman"/>
          <w:sz w:val="24"/>
          <w:szCs w:val="24"/>
          <w:lang w:eastAsia="lv-LV" w:bidi="lo-LA"/>
        </w:rPr>
        <w:t>0,00</w:t>
      </w:r>
      <w:r w:rsidRPr="00BA21D8">
        <w:rPr>
          <w:rFonts w:ascii="Times New Roman" w:eastAsia="Times New Roman" w:hAnsi="Times New Roman"/>
          <w:sz w:val="24"/>
          <w:szCs w:val="24"/>
          <w:lang w:eastAsia="lv-LV" w:bidi="lo-LA"/>
        </w:rPr>
        <w:t xml:space="preserve"> EUR (</w:t>
      </w:r>
      <w:r w:rsidR="00F44F42" w:rsidRPr="00BA21D8">
        <w:rPr>
          <w:rFonts w:ascii="Times New Roman" w:eastAsia="Times New Roman" w:hAnsi="Times New Roman"/>
          <w:sz w:val="24"/>
          <w:szCs w:val="24"/>
          <w:lang w:eastAsia="lv-LV" w:bidi="lo-LA"/>
        </w:rPr>
        <w:t>viens tūkstotis trīs simti seš</w:t>
      </w:r>
      <w:r w:rsidR="00124080" w:rsidRPr="00BA21D8">
        <w:rPr>
          <w:rFonts w:ascii="Times New Roman" w:eastAsia="Times New Roman" w:hAnsi="Times New Roman"/>
          <w:sz w:val="24"/>
          <w:szCs w:val="24"/>
          <w:lang w:eastAsia="lv-LV" w:bidi="lo-LA"/>
        </w:rPr>
        <w:t xml:space="preserve">desmit </w:t>
      </w:r>
      <w:proofErr w:type="spellStart"/>
      <w:r w:rsidR="00124080" w:rsidRPr="00BA21D8">
        <w:rPr>
          <w:rFonts w:ascii="Times New Roman" w:eastAsia="Times New Roman" w:hAnsi="Times New Roman"/>
          <w:sz w:val="24"/>
          <w:szCs w:val="24"/>
          <w:lang w:eastAsia="lv-LV" w:bidi="lo-LA"/>
        </w:rPr>
        <w:t>euro</w:t>
      </w:r>
      <w:proofErr w:type="spellEnd"/>
      <w:r w:rsidR="00124080" w:rsidRPr="00BA21D8">
        <w:rPr>
          <w:rFonts w:ascii="Times New Roman" w:eastAsia="Times New Roman" w:hAnsi="Times New Roman"/>
          <w:sz w:val="24"/>
          <w:szCs w:val="24"/>
          <w:lang w:eastAsia="lv-LV" w:bidi="lo-LA"/>
        </w:rPr>
        <w:t>, 00 centi)</w:t>
      </w:r>
      <w:r w:rsidR="00FF1D1B" w:rsidRPr="00BA21D8">
        <w:rPr>
          <w:rFonts w:ascii="Times New Roman" w:eastAsia="Times New Roman" w:hAnsi="Times New Roman"/>
          <w:sz w:val="24"/>
          <w:szCs w:val="24"/>
          <w:lang w:eastAsia="lv-LV" w:bidi="lo-LA"/>
        </w:rPr>
        <w:t xml:space="preserve"> plus PVN</w:t>
      </w:r>
      <w:r w:rsidRPr="00BA21D8">
        <w:rPr>
          <w:rFonts w:ascii="Times New Roman" w:eastAsia="Times New Roman" w:hAnsi="Times New Roman"/>
          <w:sz w:val="24"/>
          <w:szCs w:val="24"/>
          <w:lang w:eastAsia="lv-LV" w:bidi="lo-LA"/>
        </w:rPr>
        <w:t xml:space="preserve"> apmērā, ieskaitot to </w:t>
      </w:r>
      <w:r w:rsidR="00124080" w:rsidRPr="00BA21D8">
        <w:rPr>
          <w:rFonts w:ascii="Times New Roman" w:eastAsia="Times New Roman" w:hAnsi="Times New Roman"/>
          <w:sz w:val="24"/>
          <w:szCs w:val="24"/>
          <w:lang w:eastAsia="lv-LV" w:bidi="lo-LA"/>
        </w:rPr>
        <w:t xml:space="preserve">SIA “Siguldas Sporta serviss” </w:t>
      </w:r>
      <w:r w:rsidRPr="00BA21D8">
        <w:rPr>
          <w:rFonts w:ascii="Times New Roman" w:eastAsia="Times New Roman" w:hAnsi="Times New Roman"/>
          <w:sz w:val="24"/>
          <w:szCs w:val="24"/>
          <w:lang w:eastAsia="lv-LV" w:bidi="lo-LA"/>
        </w:rPr>
        <w:t xml:space="preserve">bankas kontā </w:t>
      </w:r>
      <w:r w:rsidR="00124080" w:rsidRPr="00BA21D8">
        <w:rPr>
          <w:rFonts w:ascii="Times New Roman" w:eastAsia="Times New Roman" w:hAnsi="Times New Roman"/>
          <w:sz w:val="24"/>
          <w:szCs w:val="24"/>
          <w:lang w:eastAsia="lv-LV" w:bidi="lo-LA"/>
        </w:rPr>
        <w:t>LV62HABA0551033428205</w:t>
      </w:r>
      <w:r w:rsidRPr="00BA21D8">
        <w:rPr>
          <w:rFonts w:ascii="Times New Roman" w:eastAsia="Times New Roman" w:hAnsi="Times New Roman"/>
          <w:sz w:val="24"/>
          <w:szCs w:val="24"/>
          <w:lang w:eastAsia="lv-LV" w:bidi="lo-LA"/>
        </w:rPr>
        <w:t>, kas atvērts a/s “</w:t>
      </w:r>
      <w:r w:rsidR="00124080" w:rsidRPr="00BA21D8">
        <w:rPr>
          <w:rFonts w:ascii="Times New Roman" w:eastAsia="Times New Roman" w:hAnsi="Times New Roman"/>
          <w:sz w:val="24"/>
          <w:szCs w:val="24"/>
          <w:lang w:eastAsia="lv-LV" w:bidi="lo-LA"/>
        </w:rPr>
        <w:t>Swedbank</w:t>
      </w:r>
      <w:r w:rsidRPr="00BA21D8">
        <w:rPr>
          <w:rFonts w:ascii="Times New Roman" w:eastAsia="Times New Roman" w:hAnsi="Times New Roman"/>
          <w:sz w:val="24"/>
          <w:szCs w:val="24"/>
          <w:lang w:eastAsia="lv-LV" w:bidi="lo-LA"/>
        </w:rPr>
        <w:t xml:space="preserve">”, kods </w:t>
      </w:r>
      <w:r w:rsidR="00124080" w:rsidRPr="00BA21D8">
        <w:rPr>
          <w:rFonts w:ascii="Times New Roman" w:eastAsia="Times New Roman" w:hAnsi="Times New Roman"/>
          <w:sz w:val="24"/>
          <w:szCs w:val="24"/>
          <w:lang w:eastAsia="lv-LV" w:bidi="lo-LA"/>
        </w:rPr>
        <w:t>HABALV22</w:t>
      </w:r>
      <w:r w:rsidRPr="00BA21D8">
        <w:rPr>
          <w:rFonts w:ascii="Times New Roman" w:eastAsia="Times New Roman" w:hAnsi="Times New Roman"/>
          <w:sz w:val="24"/>
          <w:szCs w:val="24"/>
          <w:lang w:eastAsia="lv-LV" w:bidi="lo-LA"/>
        </w:rPr>
        <w:t>, ar atzīmi pa</w:t>
      </w:r>
      <w:r w:rsidR="00124080" w:rsidRPr="00BA21D8">
        <w:rPr>
          <w:rFonts w:ascii="Times New Roman" w:eastAsia="Times New Roman" w:hAnsi="Times New Roman"/>
          <w:sz w:val="24"/>
          <w:szCs w:val="24"/>
          <w:lang w:eastAsia="lv-LV" w:bidi="lo-LA"/>
        </w:rPr>
        <w:t>r dalību kustamās mantas izsolē.</w:t>
      </w:r>
    </w:p>
    <w:p w14:paraId="24EEB350" w14:textId="77777777" w:rsidR="00BA21D8" w:rsidRDefault="00A050DC" w:rsidP="00BA21D8">
      <w:pPr>
        <w:pStyle w:val="ListParagraph"/>
        <w:numPr>
          <w:ilvl w:val="0"/>
          <w:numId w:val="8"/>
        </w:numPr>
        <w:spacing w:after="0" w:line="240" w:lineRule="auto"/>
        <w:jc w:val="both"/>
        <w:rPr>
          <w:rFonts w:ascii="Times New Roman" w:eastAsia="Times New Roman" w:hAnsi="Times New Roman"/>
          <w:sz w:val="24"/>
          <w:szCs w:val="24"/>
          <w:lang w:eastAsia="lv-LV" w:bidi="lo-LA"/>
        </w:rPr>
      </w:pPr>
      <w:r w:rsidRPr="00BA21D8">
        <w:rPr>
          <w:rFonts w:ascii="Times New Roman" w:eastAsia="Times New Roman" w:hAnsi="Times New Roman"/>
          <w:sz w:val="24"/>
          <w:szCs w:val="24"/>
          <w:lang w:eastAsia="lv-LV" w:bidi="lo-LA"/>
        </w:rPr>
        <w:t xml:space="preserve">Izsoles dalībnieki, kuri nav nosolījuši kustamo mantu, 10 (desmit) dienu laikā pēc izsoles iesniedz </w:t>
      </w:r>
      <w:r w:rsidR="00124080" w:rsidRPr="00BA21D8">
        <w:rPr>
          <w:rFonts w:ascii="Times New Roman" w:eastAsia="Times New Roman" w:hAnsi="Times New Roman"/>
          <w:sz w:val="24"/>
          <w:szCs w:val="24"/>
          <w:lang w:eastAsia="lv-LV" w:bidi="lo-LA"/>
        </w:rPr>
        <w:t>SIA “Siguldas Sporta serviss” iesniegumu par</w:t>
      </w:r>
      <w:r w:rsidRPr="00BA21D8">
        <w:rPr>
          <w:rFonts w:ascii="Times New Roman" w:eastAsia="Times New Roman" w:hAnsi="Times New Roman"/>
          <w:sz w:val="24"/>
          <w:szCs w:val="24"/>
          <w:lang w:eastAsia="lv-LV" w:bidi="lo-LA"/>
        </w:rPr>
        <w:t xml:space="preserve"> nodrošinājuma atmaksāšanu. Nodrošinājums tiek atmaksāts 30 (trīsdesmit) darba dienu laikā pēc iesnieguma par nodrošinājuma atmaksāšanu saņemšanas un izsoles rezultātu apstiprināšanas </w:t>
      </w:r>
      <w:r w:rsidR="00124080" w:rsidRPr="00BA21D8">
        <w:rPr>
          <w:rFonts w:ascii="Times New Roman" w:eastAsia="Times New Roman" w:hAnsi="Times New Roman"/>
          <w:sz w:val="24"/>
          <w:szCs w:val="24"/>
          <w:lang w:eastAsia="lv-LV" w:bidi="lo-LA"/>
        </w:rPr>
        <w:t xml:space="preserve">SIA “Siguldas Sporta serviss” </w:t>
      </w:r>
      <w:r w:rsidR="00137653" w:rsidRPr="00BA21D8">
        <w:rPr>
          <w:rFonts w:ascii="Times New Roman" w:eastAsia="Times New Roman" w:hAnsi="Times New Roman"/>
          <w:sz w:val="24"/>
          <w:szCs w:val="24"/>
          <w:lang w:eastAsia="lv-LV" w:bidi="lo-LA"/>
        </w:rPr>
        <w:t>dalībnieku sapulcē</w:t>
      </w:r>
      <w:r w:rsidRPr="00BA21D8">
        <w:rPr>
          <w:rFonts w:ascii="Times New Roman" w:eastAsia="Times New Roman" w:hAnsi="Times New Roman"/>
          <w:sz w:val="24"/>
          <w:szCs w:val="24"/>
          <w:lang w:eastAsia="lv-LV" w:bidi="lo-LA"/>
        </w:rPr>
        <w:t>.</w:t>
      </w:r>
    </w:p>
    <w:p w14:paraId="100809AA" w14:textId="062DC517" w:rsidR="00A050DC" w:rsidRPr="00BA21D8" w:rsidRDefault="00A050DC" w:rsidP="00BA21D8">
      <w:pPr>
        <w:pStyle w:val="ListParagraph"/>
        <w:numPr>
          <w:ilvl w:val="0"/>
          <w:numId w:val="8"/>
        </w:numPr>
        <w:spacing w:after="0" w:line="240" w:lineRule="auto"/>
        <w:jc w:val="both"/>
        <w:rPr>
          <w:rFonts w:ascii="Times New Roman" w:eastAsia="Times New Roman" w:hAnsi="Times New Roman"/>
          <w:sz w:val="24"/>
          <w:szCs w:val="24"/>
          <w:lang w:eastAsia="lv-LV" w:bidi="lo-LA"/>
        </w:rPr>
      </w:pPr>
      <w:r w:rsidRPr="00BA21D8">
        <w:rPr>
          <w:rFonts w:ascii="Times New Roman" w:eastAsia="Times New Roman" w:hAnsi="Times New Roman"/>
          <w:sz w:val="24"/>
          <w:szCs w:val="24"/>
          <w:lang w:eastAsia="lv-LV" w:bidi="lo-LA"/>
        </w:rPr>
        <w:t>Kustamās mantas nosolītājam, iemaksātais nodrošinājums tiek ieskaitīts kustamās mantas pirkuma maksā.</w:t>
      </w:r>
    </w:p>
    <w:p w14:paraId="1F67680C" w14:textId="77777777" w:rsidR="00A050DC" w:rsidRDefault="00A050DC" w:rsidP="00A050DC">
      <w:pPr>
        <w:pStyle w:val="ListParagraph"/>
        <w:spacing w:after="0" w:line="240" w:lineRule="auto"/>
        <w:ind w:left="0"/>
        <w:jc w:val="both"/>
        <w:rPr>
          <w:rFonts w:ascii="Times New Roman" w:eastAsia="Times New Roman" w:hAnsi="Times New Roman"/>
          <w:sz w:val="24"/>
          <w:szCs w:val="24"/>
          <w:lang w:eastAsia="lv-LV" w:bidi="lo-LA"/>
        </w:rPr>
      </w:pPr>
    </w:p>
    <w:p w14:paraId="5D0F4B0E" w14:textId="77777777" w:rsidR="00A050DC" w:rsidRPr="00734699" w:rsidRDefault="00A050DC" w:rsidP="00A050DC">
      <w:pPr>
        <w:pStyle w:val="ListParagraph"/>
        <w:spacing w:after="0" w:line="240" w:lineRule="auto"/>
        <w:ind w:left="0"/>
        <w:jc w:val="center"/>
        <w:rPr>
          <w:rFonts w:ascii="Times New Roman" w:eastAsia="Times New Roman" w:hAnsi="Times New Roman"/>
          <w:b/>
          <w:sz w:val="24"/>
          <w:szCs w:val="24"/>
          <w:lang w:eastAsia="lv-LV" w:bidi="lo-LA"/>
        </w:rPr>
      </w:pPr>
      <w:r w:rsidRPr="00734699">
        <w:rPr>
          <w:rFonts w:ascii="Times New Roman" w:eastAsia="Times New Roman" w:hAnsi="Times New Roman"/>
          <w:b/>
          <w:sz w:val="24"/>
          <w:szCs w:val="24"/>
          <w:lang w:eastAsia="lv-LV" w:bidi="lo-LA"/>
        </w:rPr>
        <w:t>III. Pieteikumu iesniegšanas un izsoles dalībnieku reģistrācija</w:t>
      </w:r>
    </w:p>
    <w:p w14:paraId="4AA524E6" w14:textId="5A55A204" w:rsidR="00E72339" w:rsidRDefault="00A050DC" w:rsidP="00E72339">
      <w:pPr>
        <w:pStyle w:val="ListParagraph"/>
        <w:numPr>
          <w:ilvl w:val="0"/>
          <w:numId w:val="15"/>
        </w:numPr>
        <w:spacing w:after="0" w:line="240" w:lineRule="auto"/>
        <w:jc w:val="both"/>
        <w:rPr>
          <w:rFonts w:ascii="Times New Roman" w:eastAsia="Times New Roman" w:hAnsi="Times New Roman"/>
          <w:sz w:val="24"/>
          <w:szCs w:val="24"/>
          <w:lang w:eastAsia="lv-LV" w:bidi="lo-LA"/>
        </w:rPr>
      </w:pPr>
      <w:r w:rsidRPr="00E72339">
        <w:rPr>
          <w:rFonts w:ascii="Times New Roman" w:eastAsia="Times New Roman" w:hAnsi="Times New Roman"/>
          <w:sz w:val="24"/>
          <w:szCs w:val="24"/>
          <w:lang w:eastAsia="lv-LV" w:bidi="lo-LA"/>
        </w:rPr>
        <w:t xml:space="preserve">Izsoles dalībnieku reģistrācija un pieteikumu iesniegšana notiek </w:t>
      </w:r>
      <w:r w:rsidR="00137653" w:rsidRPr="00E72339">
        <w:rPr>
          <w:rFonts w:ascii="Times New Roman" w:eastAsia="Times New Roman" w:hAnsi="Times New Roman"/>
          <w:sz w:val="24"/>
          <w:szCs w:val="24"/>
          <w:lang w:eastAsia="lv-LV" w:bidi="lo-LA"/>
        </w:rPr>
        <w:t xml:space="preserve">SIA “Siguldas Sporta serviss” </w:t>
      </w:r>
      <w:r w:rsidR="00E72339" w:rsidRPr="00E72339">
        <w:rPr>
          <w:rFonts w:ascii="Times New Roman" w:eastAsia="Times New Roman" w:hAnsi="Times New Roman"/>
          <w:sz w:val="24"/>
          <w:szCs w:val="24"/>
          <w:lang w:eastAsia="lv-LV" w:bidi="lo-LA"/>
        </w:rPr>
        <w:t xml:space="preserve">Siguldas Sporta centrā </w:t>
      </w:r>
      <w:r w:rsidRPr="00E72339">
        <w:rPr>
          <w:rFonts w:ascii="Times New Roman" w:eastAsia="Times New Roman" w:hAnsi="Times New Roman"/>
          <w:sz w:val="24"/>
          <w:szCs w:val="24"/>
          <w:lang w:eastAsia="lv-LV" w:bidi="lo-LA"/>
        </w:rPr>
        <w:t>darba dienās, darba laikā no 201</w:t>
      </w:r>
      <w:r w:rsidR="00E72339" w:rsidRPr="00E72339">
        <w:rPr>
          <w:rFonts w:ascii="Times New Roman" w:eastAsia="Times New Roman" w:hAnsi="Times New Roman"/>
          <w:sz w:val="24"/>
          <w:szCs w:val="24"/>
          <w:lang w:eastAsia="lv-LV" w:bidi="lo-LA"/>
        </w:rPr>
        <w:t>7</w:t>
      </w:r>
      <w:r w:rsidRPr="00E72339">
        <w:rPr>
          <w:rFonts w:ascii="Times New Roman" w:eastAsia="Times New Roman" w:hAnsi="Times New Roman"/>
          <w:sz w:val="24"/>
          <w:szCs w:val="24"/>
          <w:lang w:eastAsia="lv-LV" w:bidi="lo-LA"/>
        </w:rPr>
        <w:t xml:space="preserve">.gada </w:t>
      </w:r>
      <w:bookmarkStart w:id="4" w:name="_Hlk498528839"/>
      <w:r w:rsidR="00097AE5">
        <w:rPr>
          <w:rFonts w:ascii="Times New Roman" w:eastAsia="Times New Roman" w:hAnsi="Times New Roman"/>
          <w:sz w:val="24"/>
          <w:szCs w:val="24"/>
          <w:lang w:eastAsia="lv-LV" w:bidi="lo-LA"/>
        </w:rPr>
        <w:t>17</w:t>
      </w:r>
      <w:r w:rsidRPr="00E72339">
        <w:rPr>
          <w:rFonts w:ascii="Times New Roman" w:eastAsia="Times New Roman" w:hAnsi="Times New Roman"/>
          <w:sz w:val="24"/>
          <w:szCs w:val="24"/>
          <w:lang w:eastAsia="lv-LV" w:bidi="lo-LA"/>
        </w:rPr>
        <w:t xml:space="preserve">.novembra līdz </w:t>
      </w:r>
      <w:r w:rsidR="00E72339" w:rsidRPr="00E72339">
        <w:rPr>
          <w:rFonts w:ascii="Times New Roman" w:eastAsia="Times New Roman" w:hAnsi="Times New Roman"/>
          <w:sz w:val="24"/>
          <w:szCs w:val="24"/>
          <w:lang w:eastAsia="lv-LV" w:bidi="lo-LA"/>
        </w:rPr>
        <w:t>2017</w:t>
      </w:r>
      <w:r w:rsidRPr="00E72339">
        <w:rPr>
          <w:rFonts w:ascii="Times New Roman" w:eastAsia="Times New Roman" w:hAnsi="Times New Roman"/>
          <w:sz w:val="24"/>
          <w:szCs w:val="24"/>
          <w:lang w:eastAsia="lv-LV" w:bidi="lo-LA"/>
        </w:rPr>
        <w:t xml:space="preserve">.gada </w:t>
      </w:r>
      <w:r w:rsidR="00097AE5">
        <w:rPr>
          <w:rFonts w:ascii="Times New Roman" w:eastAsia="Times New Roman" w:hAnsi="Times New Roman"/>
          <w:sz w:val="24"/>
          <w:szCs w:val="24"/>
          <w:lang w:eastAsia="lv-LV" w:bidi="lo-LA"/>
        </w:rPr>
        <w:t>5</w:t>
      </w:r>
      <w:r w:rsidRPr="00E72339">
        <w:rPr>
          <w:rFonts w:ascii="Times New Roman" w:eastAsia="Times New Roman" w:hAnsi="Times New Roman"/>
          <w:sz w:val="24"/>
          <w:szCs w:val="24"/>
          <w:lang w:eastAsia="lv-LV" w:bidi="lo-LA"/>
        </w:rPr>
        <w:t>.</w:t>
      </w:r>
      <w:r w:rsidR="00E72339" w:rsidRPr="00E72339">
        <w:rPr>
          <w:rFonts w:ascii="Times New Roman" w:eastAsia="Times New Roman" w:hAnsi="Times New Roman"/>
          <w:sz w:val="24"/>
          <w:szCs w:val="24"/>
          <w:lang w:eastAsia="lv-LV" w:bidi="lo-LA"/>
        </w:rPr>
        <w:t>decembrim Ata Kronvalda ielā 7A</w:t>
      </w:r>
      <w:bookmarkEnd w:id="4"/>
      <w:r w:rsidR="00E72339" w:rsidRPr="00E72339">
        <w:rPr>
          <w:rFonts w:ascii="Times New Roman" w:eastAsia="Times New Roman" w:hAnsi="Times New Roman"/>
          <w:sz w:val="24"/>
          <w:szCs w:val="24"/>
          <w:lang w:eastAsia="lv-LV" w:bidi="lo-LA"/>
        </w:rPr>
        <w:t xml:space="preserve">, </w:t>
      </w:r>
      <w:r w:rsidR="00BA21D8">
        <w:rPr>
          <w:rFonts w:ascii="Times New Roman" w:eastAsia="Times New Roman" w:hAnsi="Times New Roman"/>
          <w:sz w:val="24"/>
          <w:szCs w:val="24"/>
          <w:lang w:eastAsia="lv-LV" w:bidi="lo-LA"/>
        </w:rPr>
        <w:t xml:space="preserve">Siguldas novadā, 1 stāvā, klientu apkalpošanas centrā. </w:t>
      </w:r>
      <w:r w:rsidRPr="00E72339">
        <w:rPr>
          <w:rFonts w:ascii="Times New Roman" w:eastAsia="Times New Roman" w:hAnsi="Times New Roman"/>
          <w:sz w:val="24"/>
          <w:szCs w:val="24"/>
          <w:lang w:eastAsia="lv-LV" w:bidi="lo-LA"/>
        </w:rPr>
        <w:t xml:space="preserve">Uzziņas pa tālruni </w:t>
      </w:r>
      <w:r w:rsidR="00E72339" w:rsidRPr="00E72339">
        <w:rPr>
          <w:rFonts w:ascii="Times New Roman" w:eastAsia="Times New Roman" w:hAnsi="Times New Roman"/>
          <w:sz w:val="24"/>
          <w:szCs w:val="24"/>
          <w:lang w:eastAsia="lv-LV" w:bidi="lo-LA"/>
        </w:rPr>
        <w:t>+371 29135813</w:t>
      </w:r>
      <w:r w:rsidRPr="00E72339">
        <w:rPr>
          <w:rFonts w:ascii="Times New Roman" w:eastAsia="Times New Roman" w:hAnsi="Times New Roman"/>
          <w:sz w:val="24"/>
          <w:szCs w:val="24"/>
          <w:lang w:eastAsia="lv-LV" w:bidi="lo-LA"/>
        </w:rPr>
        <w:t>. Komisija nodrošina izsoles noteikumu izsniegšanu, dokumentu pieņemšanu un izsoles dalībnieku reģistrāciju atbilstoši šiem noteikumiem.</w:t>
      </w:r>
    </w:p>
    <w:p w14:paraId="54F5E854" w14:textId="77777777" w:rsidR="00E72339" w:rsidRPr="00F70684" w:rsidRDefault="00A050DC" w:rsidP="00E72339">
      <w:pPr>
        <w:pStyle w:val="ListParagraph"/>
        <w:numPr>
          <w:ilvl w:val="0"/>
          <w:numId w:val="15"/>
        </w:numPr>
        <w:spacing w:after="0" w:line="240" w:lineRule="auto"/>
        <w:jc w:val="both"/>
        <w:rPr>
          <w:rFonts w:ascii="Times New Roman" w:eastAsia="Times New Roman" w:hAnsi="Times New Roman"/>
          <w:sz w:val="24"/>
          <w:szCs w:val="24"/>
          <w:lang w:eastAsia="lv-LV" w:bidi="lo-LA"/>
        </w:rPr>
      </w:pPr>
      <w:r w:rsidRPr="00E72339">
        <w:rPr>
          <w:rFonts w:ascii="Times New Roman" w:eastAsia="Times New Roman" w:hAnsi="Times New Roman"/>
          <w:sz w:val="24"/>
          <w:szCs w:val="24"/>
          <w:lang w:eastAsia="lv-LV" w:bidi="lo-LA"/>
        </w:rPr>
        <w:t xml:space="preserve">Pieteikumu aizpilda saskaņā ar izsoles noteikumu 1.pielikumu. Pieteikumu paraksta </w:t>
      </w:r>
      <w:r w:rsidRPr="00F70684">
        <w:rPr>
          <w:rFonts w:ascii="Times New Roman" w:eastAsia="Times New Roman" w:hAnsi="Times New Roman"/>
          <w:sz w:val="24"/>
          <w:szCs w:val="24"/>
          <w:lang w:eastAsia="lv-LV" w:bidi="lo-LA"/>
        </w:rPr>
        <w:t>izsoles dalībnieks vai tā pilnvarotā persona.</w:t>
      </w:r>
      <w:bookmarkStart w:id="5" w:name="_Hlk496020060"/>
    </w:p>
    <w:p w14:paraId="55D62A15" w14:textId="77777777" w:rsidR="00E72339" w:rsidRPr="00F70684" w:rsidRDefault="00A050DC" w:rsidP="00E72339">
      <w:pPr>
        <w:pStyle w:val="ListParagraph"/>
        <w:numPr>
          <w:ilvl w:val="0"/>
          <w:numId w:val="15"/>
        </w:numPr>
        <w:spacing w:after="0" w:line="240" w:lineRule="auto"/>
        <w:jc w:val="both"/>
        <w:rPr>
          <w:rFonts w:ascii="Times New Roman" w:eastAsia="Times New Roman" w:hAnsi="Times New Roman"/>
          <w:sz w:val="24"/>
          <w:szCs w:val="24"/>
          <w:lang w:eastAsia="lv-LV" w:bidi="lo-LA"/>
        </w:rPr>
      </w:pPr>
      <w:r w:rsidRPr="00F70684">
        <w:rPr>
          <w:rFonts w:ascii="Times New Roman" w:eastAsia="Times New Roman" w:hAnsi="Times New Roman"/>
          <w:sz w:val="24"/>
          <w:szCs w:val="24"/>
          <w:lang w:eastAsia="lv-LV" w:bidi="lo-LA"/>
        </w:rPr>
        <w:t>Vienlaicīgi ar pieteikumu izsolei, juridiskā persona iesniedz šādus dokumentus:</w:t>
      </w:r>
      <w:bookmarkEnd w:id="5"/>
    </w:p>
    <w:p w14:paraId="06F7EF2B" w14:textId="4A7568A6" w:rsidR="00E72339" w:rsidRPr="00F70684" w:rsidRDefault="00A050DC" w:rsidP="00E72339">
      <w:pPr>
        <w:pStyle w:val="ListParagraph"/>
        <w:numPr>
          <w:ilvl w:val="1"/>
          <w:numId w:val="15"/>
        </w:numPr>
        <w:spacing w:after="0" w:line="240" w:lineRule="auto"/>
        <w:ind w:left="1134" w:hanging="425"/>
        <w:jc w:val="both"/>
        <w:rPr>
          <w:rFonts w:ascii="Times New Roman" w:eastAsia="Times New Roman" w:hAnsi="Times New Roman"/>
          <w:sz w:val="24"/>
          <w:szCs w:val="24"/>
          <w:lang w:eastAsia="lv-LV" w:bidi="lo-LA"/>
        </w:rPr>
      </w:pPr>
      <w:r w:rsidRPr="00F70684">
        <w:rPr>
          <w:rFonts w:ascii="Times New Roman" w:eastAsia="Times New Roman" w:hAnsi="Times New Roman"/>
          <w:sz w:val="24"/>
          <w:szCs w:val="24"/>
          <w:lang w:eastAsia="lv-LV" w:bidi="lo-LA"/>
        </w:rPr>
        <w:t xml:space="preserve">Standartizēta izziņa no </w:t>
      </w:r>
      <w:r w:rsidR="00855CA9" w:rsidRPr="00F70684">
        <w:rPr>
          <w:rFonts w:ascii="Times New Roman" w:eastAsia="Times New Roman" w:hAnsi="Times New Roman"/>
          <w:sz w:val="24"/>
          <w:szCs w:val="24"/>
          <w:lang w:eastAsia="lv-LV" w:bidi="lo-LA"/>
        </w:rPr>
        <w:t>LR Uzņēmumu reģistra vai līdzvērtīga reģistra ārvalstīs</w:t>
      </w:r>
      <w:r w:rsidRPr="00F70684">
        <w:rPr>
          <w:rFonts w:ascii="Times New Roman" w:eastAsia="Times New Roman" w:hAnsi="Times New Roman"/>
          <w:sz w:val="24"/>
          <w:szCs w:val="24"/>
          <w:lang w:eastAsia="lv-LV" w:bidi="lo-LA"/>
        </w:rPr>
        <w:t xml:space="preserve"> par aktuālo informāciju saskaņā ar 2014.gada 3.jūnija Ministru kabineta noteikumiem Nr.277 “Latvijas Republikas Uzņēmumu reģistra informācijas izsniegšanas noteikumi”;</w:t>
      </w:r>
      <w:bookmarkStart w:id="6" w:name="_Hlk496020082"/>
    </w:p>
    <w:p w14:paraId="1B0AA3E5" w14:textId="77777777" w:rsidR="00E72339" w:rsidRPr="00F70684" w:rsidRDefault="00A050DC" w:rsidP="00E72339">
      <w:pPr>
        <w:pStyle w:val="ListParagraph"/>
        <w:numPr>
          <w:ilvl w:val="1"/>
          <w:numId w:val="15"/>
        </w:numPr>
        <w:spacing w:after="0" w:line="240" w:lineRule="auto"/>
        <w:ind w:left="1134" w:hanging="425"/>
        <w:jc w:val="both"/>
        <w:rPr>
          <w:rFonts w:ascii="Times New Roman" w:eastAsia="Times New Roman" w:hAnsi="Times New Roman"/>
          <w:sz w:val="24"/>
          <w:szCs w:val="24"/>
          <w:lang w:eastAsia="lv-LV" w:bidi="lo-LA"/>
        </w:rPr>
      </w:pPr>
      <w:r w:rsidRPr="00F70684">
        <w:rPr>
          <w:rFonts w:ascii="Times New Roman" w:eastAsia="Times New Roman" w:hAnsi="Times New Roman"/>
          <w:sz w:val="24"/>
          <w:szCs w:val="24"/>
          <w:lang w:eastAsia="lv-LV" w:bidi="lo-LA"/>
        </w:rPr>
        <w:t>Ja juridisko personu nepārstāv amatpersona ar paraksta tiesībām, juridiskās personas pārstāvis iesniedz pilnvaru, kas apliecina tiesības rīkoties juridiskas personas vārdā;</w:t>
      </w:r>
      <w:bookmarkEnd w:id="6"/>
    </w:p>
    <w:p w14:paraId="5E0A00D0" w14:textId="77777777" w:rsidR="00E72339" w:rsidRDefault="00A050DC" w:rsidP="00E72339">
      <w:pPr>
        <w:pStyle w:val="ListParagraph"/>
        <w:numPr>
          <w:ilvl w:val="1"/>
          <w:numId w:val="15"/>
        </w:numPr>
        <w:spacing w:after="0" w:line="240" w:lineRule="auto"/>
        <w:ind w:left="1134" w:hanging="425"/>
        <w:jc w:val="both"/>
        <w:rPr>
          <w:rFonts w:ascii="Times New Roman" w:eastAsia="Times New Roman" w:hAnsi="Times New Roman"/>
          <w:sz w:val="24"/>
          <w:szCs w:val="24"/>
          <w:lang w:eastAsia="lv-LV" w:bidi="lo-LA"/>
        </w:rPr>
      </w:pPr>
      <w:r w:rsidRPr="00F70684">
        <w:rPr>
          <w:rFonts w:ascii="Times New Roman" w:eastAsia="Times New Roman" w:hAnsi="Times New Roman"/>
          <w:sz w:val="24"/>
          <w:szCs w:val="24"/>
          <w:lang w:eastAsia="lv-LV" w:bidi="lo-LA"/>
        </w:rPr>
        <w:t>spēkā esošu statūtu norakstu</w:t>
      </w:r>
      <w:r w:rsidRPr="00E72339">
        <w:rPr>
          <w:rFonts w:ascii="Times New Roman" w:eastAsia="Times New Roman" w:hAnsi="Times New Roman"/>
          <w:sz w:val="24"/>
          <w:szCs w:val="24"/>
          <w:lang w:eastAsia="lv-LV" w:bidi="lo-LA"/>
        </w:rPr>
        <w:t xml:space="preserve"> vai izrakstu par pārvaldes institūciju (amatpersonas) kompetences apjomu;</w:t>
      </w:r>
      <w:bookmarkStart w:id="7" w:name="_Hlk496020457"/>
      <w:bookmarkStart w:id="8" w:name="_Hlk496020722"/>
    </w:p>
    <w:p w14:paraId="6591556E" w14:textId="77777777" w:rsidR="00E72339" w:rsidRDefault="00A050DC" w:rsidP="00E72339">
      <w:pPr>
        <w:pStyle w:val="ListParagraph"/>
        <w:numPr>
          <w:ilvl w:val="1"/>
          <w:numId w:val="15"/>
        </w:numPr>
        <w:spacing w:after="0" w:line="240" w:lineRule="auto"/>
        <w:ind w:left="1134" w:hanging="425"/>
        <w:jc w:val="both"/>
        <w:rPr>
          <w:rFonts w:ascii="Times New Roman" w:eastAsia="Times New Roman" w:hAnsi="Times New Roman"/>
          <w:sz w:val="24"/>
          <w:szCs w:val="24"/>
          <w:lang w:eastAsia="lv-LV" w:bidi="lo-LA"/>
        </w:rPr>
      </w:pPr>
      <w:r w:rsidRPr="00E72339">
        <w:rPr>
          <w:rFonts w:ascii="Times New Roman" w:eastAsia="Times New Roman" w:hAnsi="Times New Roman"/>
          <w:sz w:val="24"/>
          <w:szCs w:val="24"/>
          <w:lang w:eastAsia="lv-LV" w:bidi="lo-LA"/>
        </w:rPr>
        <w:t>kredītiestādes izdotu doku</w:t>
      </w:r>
      <w:r w:rsidR="00E72339">
        <w:rPr>
          <w:rFonts w:ascii="Times New Roman" w:eastAsia="Times New Roman" w:hAnsi="Times New Roman"/>
          <w:sz w:val="24"/>
          <w:szCs w:val="24"/>
          <w:lang w:eastAsia="lv-LV" w:bidi="lo-LA"/>
        </w:rPr>
        <w:t>mentu par nodrošinājuma samaksu</w:t>
      </w:r>
      <w:r w:rsidRPr="00E72339">
        <w:rPr>
          <w:rFonts w:ascii="Times New Roman" w:eastAsia="Times New Roman" w:hAnsi="Times New Roman"/>
          <w:sz w:val="24"/>
          <w:szCs w:val="24"/>
          <w:lang w:eastAsia="lv-LV" w:bidi="lo-LA"/>
        </w:rPr>
        <w:t>;</w:t>
      </w:r>
      <w:bookmarkEnd w:id="7"/>
    </w:p>
    <w:p w14:paraId="6FCD78A5" w14:textId="77777777" w:rsidR="00E72339" w:rsidRDefault="00A050DC" w:rsidP="00E72339">
      <w:pPr>
        <w:pStyle w:val="ListParagraph"/>
        <w:numPr>
          <w:ilvl w:val="1"/>
          <w:numId w:val="15"/>
        </w:numPr>
        <w:spacing w:after="0" w:line="240" w:lineRule="auto"/>
        <w:ind w:left="1134" w:hanging="425"/>
        <w:jc w:val="both"/>
        <w:rPr>
          <w:rFonts w:ascii="Times New Roman" w:eastAsia="Times New Roman" w:hAnsi="Times New Roman"/>
          <w:sz w:val="24"/>
          <w:szCs w:val="24"/>
          <w:lang w:eastAsia="lv-LV" w:bidi="lo-LA"/>
        </w:rPr>
      </w:pPr>
      <w:r w:rsidRPr="00E72339">
        <w:rPr>
          <w:rFonts w:ascii="Times New Roman" w:eastAsia="Times New Roman" w:hAnsi="Times New Roman"/>
          <w:sz w:val="24"/>
          <w:szCs w:val="24"/>
          <w:lang w:eastAsia="lv-LV" w:bidi="lo-LA"/>
        </w:rPr>
        <w:t>kredītiestādes izdotu dokumentu par dalības maksas samaksu</w:t>
      </w:r>
      <w:r w:rsidR="00E72339">
        <w:rPr>
          <w:rFonts w:ascii="Times New Roman" w:eastAsia="Times New Roman" w:hAnsi="Times New Roman"/>
          <w:sz w:val="24"/>
          <w:szCs w:val="24"/>
          <w:lang w:eastAsia="lv-LV" w:bidi="lo-LA"/>
        </w:rPr>
        <w:t>.</w:t>
      </w:r>
      <w:bookmarkEnd w:id="8"/>
    </w:p>
    <w:p w14:paraId="75ED6C5D" w14:textId="77777777" w:rsidR="00E72339" w:rsidRDefault="00A050DC" w:rsidP="00E72339">
      <w:pPr>
        <w:pStyle w:val="ListParagraph"/>
        <w:numPr>
          <w:ilvl w:val="0"/>
          <w:numId w:val="15"/>
        </w:numPr>
        <w:spacing w:after="0" w:line="240" w:lineRule="auto"/>
        <w:jc w:val="both"/>
        <w:rPr>
          <w:rFonts w:ascii="Times New Roman" w:eastAsia="Times New Roman" w:hAnsi="Times New Roman"/>
          <w:sz w:val="24"/>
          <w:szCs w:val="24"/>
          <w:lang w:eastAsia="lv-LV" w:bidi="lo-LA"/>
        </w:rPr>
      </w:pPr>
      <w:r w:rsidRPr="00E72339">
        <w:rPr>
          <w:rFonts w:ascii="Times New Roman" w:eastAsia="Times New Roman" w:hAnsi="Times New Roman"/>
          <w:sz w:val="24"/>
          <w:szCs w:val="24"/>
          <w:lang w:eastAsia="lv-LV" w:bidi="lo-LA"/>
        </w:rPr>
        <w:t>Vienlaicīgi ar pieteikumu izsolei, fiziska persona iesniedz šādus dokumentus:</w:t>
      </w:r>
    </w:p>
    <w:p w14:paraId="30F5CA6A" w14:textId="77777777" w:rsidR="00E72339" w:rsidRDefault="00A050DC" w:rsidP="00E72339">
      <w:pPr>
        <w:pStyle w:val="ListParagraph"/>
        <w:numPr>
          <w:ilvl w:val="1"/>
          <w:numId w:val="15"/>
        </w:numPr>
        <w:spacing w:after="0" w:line="240" w:lineRule="auto"/>
        <w:ind w:left="1134" w:hanging="425"/>
        <w:jc w:val="both"/>
        <w:rPr>
          <w:rFonts w:ascii="Times New Roman" w:eastAsia="Times New Roman" w:hAnsi="Times New Roman"/>
          <w:sz w:val="24"/>
          <w:szCs w:val="24"/>
          <w:lang w:eastAsia="lv-LV" w:bidi="lo-LA"/>
        </w:rPr>
      </w:pPr>
      <w:r w:rsidRPr="00E72339">
        <w:rPr>
          <w:rFonts w:ascii="Times New Roman" w:eastAsia="Times New Roman" w:hAnsi="Times New Roman"/>
          <w:sz w:val="24"/>
          <w:szCs w:val="24"/>
          <w:lang w:eastAsia="lv-LV" w:bidi="lo-LA"/>
        </w:rPr>
        <w:t>pilnvaru, kas apliecina tiesības rīkoties fiziskas personas vārdā gadījumā, ja fizisko personu pārstāv cita persona;</w:t>
      </w:r>
    </w:p>
    <w:p w14:paraId="3F0D4525" w14:textId="76922049" w:rsidR="00A050DC" w:rsidRDefault="00A050DC" w:rsidP="00E72339">
      <w:pPr>
        <w:pStyle w:val="ListParagraph"/>
        <w:numPr>
          <w:ilvl w:val="1"/>
          <w:numId w:val="15"/>
        </w:numPr>
        <w:spacing w:after="0" w:line="240" w:lineRule="auto"/>
        <w:ind w:left="1134" w:hanging="425"/>
        <w:jc w:val="both"/>
        <w:rPr>
          <w:rFonts w:ascii="Times New Roman" w:eastAsia="Times New Roman" w:hAnsi="Times New Roman"/>
          <w:sz w:val="24"/>
          <w:szCs w:val="24"/>
          <w:lang w:eastAsia="lv-LV" w:bidi="lo-LA"/>
        </w:rPr>
      </w:pPr>
      <w:r w:rsidRPr="00E72339">
        <w:rPr>
          <w:rFonts w:ascii="Times New Roman" w:eastAsia="Times New Roman" w:hAnsi="Times New Roman"/>
          <w:sz w:val="24"/>
          <w:szCs w:val="24"/>
          <w:lang w:eastAsia="lv-LV" w:bidi="lo-LA"/>
        </w:rPr>
        <w:t>kredītiestādes izdotu dokumentu par nodrošinājuma samaksu</w:t>
      </w:r>
      <w:r w:rsidR="00E72339">
        <w:rPr>
          <w:rFonts w:ascii="Times New Roman" w:eastAsia="Times New Roman" w:hAnsi="Times New Roman"/>
          <w:sz w:val="24"/>
          <w:szCs w:val="24"/>
          <w:lang w:eastAsia="lv-LV" w:bidi="lo-LA"/>
        </w:rPr>
        <w:t>;</w:t>
      </w:r>
    </w:p>
    <w:p w14:paraId="33FE9E2C" w14:textId="77777777" w:rsidR="00E72339" w:rsidRDefault="00A050DC" w:rsidP="00E72339">
      <w:pPr>
        <w:pStyle w:val="ListParagraph"/>
        <w:numPr>
          <w:ilvl w:val="1"/>
          <w:numId w:val="15"/>
        </w:numPr>
        <w:spacing w:after="0" w:line="240" w:lineRule="auto"/>
        <w:ind w:left="1134" w:hanging="425"/>
        <w:jc w:val="both"/>
        <w:rPr>
          <w:rFonts w:ascii="Times New Roman" w:eastAsia="Times New Roman" w:hAnsi="Times New Roman"/>
          <w:sz w:val="24"/>
          <w:szCs w:val="24"/>
          <w:lang w:eastAsia="lv-LV" w:bidi="lo-LA"/>
        </w:rPr>
      </w:pPr>
      <w:r w:rsidRPr="00E72339">
        <w:rPr>
          <w:rFonts w:ascii="Times New Roman" w:eastAsia="Times New Roman" w:hAnsi="Times New Roman"/>
          <w:sz w:val="24"/>
          <w:szCs w:val="24"/>
          <w:lang w:eastAsia="lv-LV" w:bidi="lo-LA"/>
        </w:rPr>
        <w:t>kredītiestādes izdotu dokumentu par dalības maksas samaksu</w:t>
      </w:r>
      <w:r w:rsidR="00E72339">
        <w:rPr>
          <w:rFonts w:ascii="Times New Roman" w:eastAsia="Times New Roman" w:hAnsi="Times New Roman"/>
          <w:sz w:val="24"/>
          <w:szCs w:val="24"/>
          <w:lang w:eastAsia="lv-LV" w:bidi="lo-LA"/>
        </w:rPr>
        <w:t>;</w:t>
      </w:r>
    </w:p>
    <w:p w14:paraId="3B241405" w14:textId="77777777" w:rsidR="00E72339" w:rsidRDefault="00A050DC" w:rsidP="00E72339">
      <w:pPr>
        <w:pStyle w:val="ListParagraph"/>
        <w:numPr>
          <w:ilvl w:val="0"/>
          <w:numId w:val="15"/>
        </w:numPr>
        <w:spacing w:after="0" w:line="240" w:lineRule="auto"/>
        <w:jc w:val="both"/>
        <w:rPr>
          <w:rFonts w:ascii="Times New Roman" w:eastAsia="Times New Roman" w:hAnsi="Times New Roman"/>
          <w:sz w:val="24"/>
          <w:szCs w:val="24"/>
          <w:lang w:eastAsia="lv-LV" w:bidi="lo-LA"/>
        </w:rPr>
      </w:pPr>
      <w:r w:rsidRPr="00E72339">
        <w:rPr>
          <w:rFonts w:ascii="Times New Roman" w:eastAsia="Times New Roman" w:hAnsi="Times New Roman"/>
          <w:sz w:val="24"/>
          <w:szCs w:val="24"/>
          <w:lang w:eastAsia="lv-LV" w:bidi="lo-LA"/>
        </w:rPr>
        <w:t>Izsol</w:t>
      </w:r>
      <w:r w:rsidR="00E72339">
        <w:rPr>
          <w:rFonts w:ascii="Times New Roman" w:eastAsia="Times New Roman" w:hAnsi="Times New Roman"/>
          <w:sz w:val="24"/>
          <w:szCs w:val="24"/>
          <w:lang w:eastAsia="lv-LV" w:bidi="lo-LA"/>
        </w:rPr>
        <w:t>es dalībnieks netiek reģistrēts:</w:t>
      </w:r>
    </w:p>
    <w:p w14:paraId="2D3BDD2D" w14:textId="77777777" w:rsidR="00E72339" w:rsidRDefault="00A050DC" w:rsidP="00E72339">
      <w:pPr>
        <w:pStyle w:val="ListParagraph"/>
        <w:numPr>
          <w:ilvl w:val="1"/>
          <w:numId w:val="15"/>
        </w:numPr>
        <w:spacing w:after="0" w:line="240" w:lineRule="auto"/>
        <w:ind w:left="1134" w:hanging="425"/>
        <w:jc w:val="both"/>
        <w:rPr>
          <w:rFonts w:ascii="Times New Roman" w:eastAsia="Times New Roman" w:hAnsi="Times New Roman"/>
          <w:sz w:val="24"/>
          <w:szCs w:val="24"/>
          <w:lang w:eastAsia="lv-LV" w:bidi="lo-LA"/>
        </w:rPr>
      </w:pPr>
      <w:r w:rsidRPr="00E72339">
        <w:rPr>
          <w:rFonts w:ascii="Times New Roman" w:eastAsia="Times New Roman" w:hAnsi="Times New Roman"/>
          <w:sz w:val="24"/>
          <w:szCs w:val="24"/>
          <w:lang w:eastAsia="lv-LV" w:bidi="lo-LA"/>
        </w:rPr>
        <w:lastRenderedPageBreak/>
        <w:t>ja vēl nav iestājies vai ir jau beidzies termiņš izsoles dalībnieku reģistrācijai;</w:t>
      </w:r>
    </w:p>
    <w:p w14:paraId="3EF15EFB" w14:textId="77777777" w:rsidR="00772C47" w:rsidRDefault="00A050DC" w:rsidP="00772C47">
      <w:pPr>
        <w:pStyle w:val="ListParagraph"/>
        <w:numPr>
          <w:ilvl w:val="1"/>
          <w:numId w:val="15"/>
        </w:numPr>
        <w:spacing w:after="0" w:line="240" w:lineRule="auto"/>
        <w:ind w:left="1134" w:hanging="425"/>
        <w:jc w:val="both"/>
        <w:rPr>
          <w:rFonts w:ascii="Times New Roman" w:eastAsia="Times New Roman" w:hAnsi="Times New Roman"/>
          <w:sz w:val="24"/>
          <w:szCs w:val="24"/>
          <w:lang w:eastAsia="lv-LV" w:bidi="lo-LA"/>
        </w:rPr>
      </w:pPr>
      <w:r w:rsidRPr="00E72339">
        <w:rPr>
          <w:rFonts w:ascii="Times New Roman" w:eastAsia="Times New Roman" w:hAnsi="Times New Roman"/>
          <w:sz w:val="24"/>
          <w:szCs w:val="24"/>
          <w:lang w:eastAsia="lv-LV" w:bidi="lo-LA"/>
        </w:rPr>
        <w:t>ja nav iesniegti</w:t>
      </w:r>
      <w:r w:rsidR="00E72339">
        <w:rPr>
          <w:rFonts w:ascii="Times New Roman" w:eastAsia="Times New Roman" w:hAnsi="Times New Roman"/>
          <w:sz w:val="24"/>
          <w:szCs w:val="24"/>
          <w:lang w:eastAsia="lv-LV" w:bidi="lo-LA"/>
        </w:rPr>
        <w:t xml:space="preserve"> III. Daļas 2.,3.,4. </w:t>
      </w:r>
      <w:r w:rsidRPr="00E72339">
        <w:rPr>
          <w:rFonts w:ascii="Times New Roman" w:eastAsia="Times New Roman" w:hAnsi="Times New Roman"/>
          <w:sz w:val="24"/>
          <w:szCs w:val="24"/>
          <w:lang w:eastAsia="lv-LV" w:bidi="lo-LA"/>
        </w:rPr>
        <w:t>punktā minētie dokumenti.</w:t>
      </w:r>
    </w:p>
    <w:p w14:paraId="17C7D6A5" w14:textId="038EFF0E" w:rsidR="00FE371B" w:rsidRPr="00621F08" w:rsidRDefault="00FE371B" w:rsidP="00FE371B">
      <w:pPr>
        <w:numPr>
          <w:ilvl w:val="0"/>
          <w:numId w:val="15"/>
        </w:numPr>
        <w:spacing w:after="0" w:line="240" w:lineRule="auto"/>
        <w:contextualSpacing/>
        <w:jc w:val="both"/>
        <w:rPr>
          <w:rFonts w:ascii="Times New Roman" w:hAnsi="Times New Roman"/>
          <w:color w:val="000000" w:themeColor="text1"/>
          <w:sz w:val="24"/>
          <w:szCs w:val="24"/>
        </w:rPr>
      </w:pPr>
      <w:bookmarkStart w:id="9" w:name="_Hlk485894043"/>
      <w:r w:rsidRPr="00621F08">
        <w:rPr>
          <w:rFonts w:ascii="Times New Roman" w:hAnsi="Times New Roman"/>
          <w:color w:val="000000" w:themeColor="text1"/>
          <w:sz w:val="24"/>
          <w:szCs w:val="24"/>
        </w:rPr>
        <w:t>Pie</w:t>
      </w:r>
      <w:r>
        <w:rPr>
          <w:rFonts w:ascii="Times New Roman" w:hAnsi="Times New Roman"/>
          <w:color w:val="000000" w:themeColor="text1"/>
          <w:sz w:val="24"/>
          <w:szCs w:val="24"/>
        </w:rPr>
        <w:t>teikums</w:t>
      </w:r>
      <w:r w:rsidRPr="00621F08">
        <w:rPr>
          <w:rFonts w:ascii="Times New Roman" w:hAnsi="Times New Roman"/>
          <w:color w:val="000000" w:themeColor="text1"/>
          <w:sz w:val="24"/>
          <w:szCs w:val="24"/>
        </w:rPr>
        <w:t xml:space="preserve"> jāsagatavo latviešu valodā. Ja kāds dokuments un/vai citi </w:t>
      </w:r>
      <w:r>
        <w:rPr>
          <w:rFonts w:ascii="Times New Roman" w:hAnsi="Times New Roman"/>
          <w:color w:val="000000" w:themeColor="text1"/>
          <w:sz w:val="24"/>
          <w:szCs w:val="24"/>
        </w:rPr>
        <w:t xml:space="preserve">pieteikumā </w:t>
      </w:r>
      <w:r w:rsidRPr="00621F08">
        <w:rPr>
          <w:rFonts w:ascii="Times New Roman" w:hAnsi="Times New Roman"/>
          <w:color w:val="000000" w:themeColor="text1"/>
          <w:sz w:val="24"/>
          <w:szCs w:val="24"/>
        </w:rPr>
        <w:t>iekļautie informatīvie materiāli ir svešvalodā, tiem jāpievieno apliecināts tulkojums latviešu valodā. Dokumenta tulkojums jānoformē saskaņā ar Ministru kabineta 2000. gada 22. augusta noteikumu Nr. 291 „Kārtība, kādā apliecināmi dokumentu tulk</w:t>
      </w:r>
      <w:r>
        <w:rPr>
          <w:rFonts w:ascii="Times New Roman" w:hAnsi="Times New Roman"/>
          <w:color w:val="000000" w:themeColor="text1"/>
          <w:sz w:val="24"/>
          <w:szCs w:val="24"/>
        </w:rPr>
        <w:t xml:space="preserve">ojumi valsts valodā” prasībām. </w:t>
      </w:r>
      <w:r w:rsidRPr="00621F08">
        <w:rPr>
          <w:rFonts w:ascii="Times New Roman" w:hAnsi="Times New Roman"/>
          <w:color w:val="000000" w:themeColor="text1"/>
          <w:sz w:val="24"/>
          <w:szCs w:val="24"/>
        </w:rPr>
        <w:t>Ja tulkojums netiek pievienots, tad Komisija var uzskatīt, ka attiecīgais dokuments nav iesniegts vispār.</w:t>
      </w:r>
    </w:p>
    <w:bookmarkEnd w:id="9"/>
    <w:p w14:paraId="75434217" w14:textId="77777777" w:rsidR="001544D8" w:rsidRDefault="00A050DC" w:rsidP="001544D8">
      <w:pPr>
        <w:pStyle w:val="ListParagraph"/>
        <w:numPr>
          <w:ilvl w:val="0"/>
          <w:numId w:val="15"/>
        </w:numPr>
        <w:spacing w:after="0" w:line="240" w:lineRule="auto"/>
        <w:jc w:val="both"/>
        <w:rPr>
          <w:rFonts w:ascii="Times New Roman" w:eastAsia="Times New Roman" w:hAnsi="Times New Roman"/>
          <w:sz w:val="24"/>
          <w:szCs w:val="24"/>
          <w:lang w:eastAsia="lv-LV" w:bidi="lo-LA"/>
        </w:rPr>
      </w:pPr>
      <w:r w:rsidRPr="00772C47">
        <w:rPr>
          <w:rFonts w:ascii="Times New Roman" w:eastAsia="Times New Roman" w:hAnsi="Times New Roman"/>
          <w:sz w:val="24"/>
          <w:szCs w:val="24"/>
          <w:lang w:eastAsia="lv-LV" w:bidi="lo-LA"/>
        </w:rPr>
        <w:t>Reģistrācijai iesniegtie dokumenti izsoles dalībniekiem netiek atgriezti.</w:t>
      </w:r>
    </w:p>
    <w:p w14:paraId="77496580" w14:textId="4438FDF0" w:rsidR="001544D8" w:rsidRPr="004D4789" w:rsidRDefault="00A050DC" w:rsidP="001544D8">
      <w:pPr>
        <w:pStyle w:val="ListParagraph"/>
        <w:numPr>
          <w:ilvl w:val="0"/>
          <w:numId w:val="15"/>
        </w:numPr>
        <w:spacing w:after="0" w:line="240" w:lineRule="auto"/>
        <w:jc w:val="both"/>
        <w:rPr>
          <w:rFonts w:ascii="Times New Roman" w:eastAsia="Times New Roman" w:hAnsi="Times New Roman"/>
          <w:sz w:val="24"/>
          <w:szCs w:val="24"/>
          <w:lang w:eastAsia="lv-LV" w:bidi="lo-LA"/>
        </w:rPr>
      </w:pPr>
      <w:r w:rsidRPr="001544D8">
        <w:rPr>
          <w:rFonts w:ascii="Times New Roman" w:eastAsia="Times New Roman" w:hAnsi="Times New Roman"/>
          <w:sz w:val="24"/>
          <w:szCs w:val="24"/>
          <w:lang w:eastAsia="lv-LV" w:bidi="lo-LA"/>
        </w:rPr>
        <w:t xml:space="preserve">Komisija nodrošina izsoles dalībnieku reģistrāciju, iekļaujot atsevišķā reģistrā personas, kuras izpildījušas visus izsoles </w:t>
      </w:r>
      <w:r w:rsidR="00FE371B">
        <w:rPr>
          <w:rFonts w:ascii="Times New Roman" w:eastAsia="Times New Roman" w:hAnsi="Times New Roman"/>
          <w:sz w:val="24"/>
          <w:szCs w:val="24"/>
          <w:lang w:eastAsia="lv-LV" w:bidi="lo-LA"/>
        </w:rPr>
        <w:t>p</w:t>
      </w:r>
      <w:r w:rsidRPr="001544D8">
        <w:rPr>
          <w:rFonts w:ascii="Times New Roman" w:eastAsia="Times New Roman" w:hAnsi="Times New Roman"/>
          <w:sz w:val="24"/>
          <w:szCs w:val="24"/>
          <w:lang w:eastAsia="lv-LV" w:bidi="lo-LA"/>
        </w:rPr>
        <w:t xml:space="preserve">retendentiem izvirzītos priekšnoteikumus. Katram </w:t>
      </w:r>
      <w:r w:rsidRPr="004D4789">
        <w:rPr>
          <w:rFonts w:ascii="Times New Roman" w:eastAsia="Times New Roman" w:hAnsi="Times New Roman"/>
          <w:sz w:val="24"/>
          <w:szCs w:val="24"/>
          <w:lang w:eastAsia="lv-LV" w:bidi="lo-LA"/>
        </w:rPr>
        <w:t>izsoles dalībniekam pēc reģistrācijas tiek piešķirts kārtas numurs, izsniegta reģistrācijas apliecība un numurs.</w:t>
      </w:r>
    </w:p>
    <w:p w14:paraId="66274533" w14:textId="0F820B45" w:rsidR="001544D8" w:rsidRDefault="00A050DC" w:rsidP="001544D8">
      <w:pPr>
        <w:pStyle w:val="ListParagraph"/>
        <w:numPr>
          <w:ilvl w:val="0"/>
          <w:numId w:val="15"/>
        </w:numPr>
        <w:spacing w:after="0" w:line="240" w:lineRule="auto"/>
        <w:jc w:val="both"/>
        <w:rPr>
          <w:rFonts w:ascii="Times New Roman" w:eastAsia="Times New Roman" w:hAnsi="Times New Roman"/>
          <w:sz w:val="24"/>
          <w:szCs w:val="24"/>
          <w:lang w:eastAsia="lv-LV" w:bidi="lo-LA"/>
        </w:rPr>
      </w:pPr>
      <w:r w:rsidRPr="004D4789">
        <w:rPr>
          <w:rFonts w:ascii="Times New Roman" w:eastAsia="Times New Roman" w:hAnsi="Times New Roman"/>
          <w:sz w:val="24"/>
          <w:szCs w:val="24"/>
          <w:lang w:eastAsia="lv-LV" w:bidi="lo-LA"/>
        </w:rPr>
        <w:t xml:space="preserve">Kustamās mantas apskate notiks </w:t>
      </w:r>
      <w:r w:rsidR="0072767F" w:rsidRPr="004D4789">
        <w:rPr>
          <w:rFonts w:ascii="Times New Roman" w:eastAsia="Times New Roman" w:hAnsi="Times New Roman"/>
          <w:sz w:val="24"/>
          <w:szCs w:val="24"/>
          <w:lang w:eastAsia="lv-LV" w:bidi="lo-LA"/>
        </w:rPr>
        <w:t>2017</w:t>
      </w:r>
      <w:r w:rsidRPr="004D4789">
        <w:rPr>
          <w:rFonts w:ascii="Times New Roman" w:eastAsia="Times New Roman" w:hAnsi="Times New Roman"/>
          <w:sz w:val="24"/>
          <w:szCs w:val="24"/>
          <w:lang w:eastAsia="lv-LV" w:bidi="lo-LA"/>
        </w:rPr>
        <w:t xml:space="preserve">.gada </w:t>
      </w:r>
      <w:r w:rsidR="0072767F" w:rsidRPr="004D4789">
        <w:rPr>
          <w:rFonts w:ascii="Times New Roman" w:eastAsia="Times New Roman" w:hAnsi="Times New Roman"/>
          <w:sz w:val="24"/>
          <w:szCs w:val="24"/>
          <w:lang w:eastAsia="lv-LV" w:bidi="lo-LA"/>
        </w:rPr>
        <w:t>27</w:t>
      </w:r>
      <w:r w:rsidRPr="004D4789">
        <w:rPr>
          <w:rFonts w:ascii="Times New Roman" w:eastAsia="Times New Roman" w:hAnsi="Times New Roman"/>
          <w:sz w:val="24"/>
          <w:szCs w:val="24"/>
          <w:lang w:eastAsia="lv-LV" w:bidi="lo-LA"/>
        </w:rPr>
        <w:t>.</w:t>
      </w:r>
      <w:r w:rsidR="0072767F" w:rsidRPr="004D4789">
        <w:rPr>
          <w:rFonts w:ascii="Times New Roman" w:eastAsia="Times New Roman" w:hAnsi="Times New Roman"/>
          <w:sz w:val="24"/>
          <w:szCs w:val="24"/>
          <w:lang w:eastAsia="lv-LV" w:bidi="lo-LA"/>
        </w:rPr>
        <w:t>novembrī plkst. 10</w:t>
      </w:r>
      <w:r w:rsidRPr="004D4789">
        <w:rPr>
          <w:rFonts w:ascii="Times New Roman" w:eastAsia="Times New Roman" w:hAnsi="Times New Roman"/>
          <w:sz w:val="24"/>
          <w:szCs w:val="24"/>
          <w:lang w:eastAsia="lv-LV" w:bidi="lo-LA"/>
        </w:rPr>
        <w:t xml:space="preserve">:00, kustamās mantas apskatei jāpiesakās  iepriekš līdz </w:t>
      </w:r>
      <w:r w:rsidR="0072767F" w:rsidRPr="004D4789">
        <w:rPr>
          <w:rFonts w:ascii="Times New Roman" w:eastAsia="Times New Roman" w:hAnsi="Times New Roman"/>
          <w:sz w:val="24"/>
          <w:szCs w:val="24"/>
          <w:lang w:eastAsia="lv-LV" w:bidi="lo-LA"/>
        </w:rPr>
        <w:t>2017</w:t>
      </w:r>
      <w:r w:rsidR="00F44F42" w:rsidRPr="004D4789">
        <w:rPr>
          <w:rFonts w:ascii="Times New Roman" w:eastAsia="Times New Roman" w:hAnsi="Times New Roman"/>
          <w:sz w:val="24"/>
          <w:szCs w:val="24"/>
          <w:lang w:eastAsia="lv-LV" w:bidi="lo-LA"/>
        </w:rPr>
        <w:t xml:space="preserve">.gada </w:t>
      </w:r>
      <w:r w:rsidR="0072767F" w:rsidRPr="004D4789">
        <w:rPr>
          <w:rFonts w:ascii="Times New Roman" w:eastAsia="Times New Roman" w:hAnsi="Times New Roman"/>
          <w:sz w:val="24"/>
          <w:szCs w:val="24"/>
          <w:lang w:eastAsia="lv-LV" w:bidi="lo-LA"/>
        </w:rPr>
        <w:t>24</w:t>
      </w:r>
      <w:r w:rsidRPr="004D4789">
        <w:rPr>
          <w:rFonts w:ascii="Times New Roman" w:eastAsia="Times New Roman" w:hAnsi="Times New Roman"/>
          <w:sz w:val="24"/>
          <w:szCs w:val="24"/>
          <w:lang w:eastAsia="lv-LV" w:bidi="lo-LA"/>
        </w:rPr>
        <w:t>.</w:t>
      </w:r>
      <w:r w:rsidR="0072767F" w:rsidRPr="004D4789">
        <w:rPr>
          <w:rFonts w:ascii="Times New Roman" w:eastAsia="Times New Roman" w:hAnsi="Times New Roman"/>
          <w:sz w:val="24"/>
          <w:szCs w:val="24"/>
          <w:lang w:eastAsia="lv-LV" w:bidi="lo-LA"/>
        </w:rPr>
        <w:t xml:space="preserve"> novembrim, </w:t>
      </w:r>
      <w:r w:rsidRPr="004D4789">
        <w:rPr>
          <w:rFonts w:ascii="Times New Roman" w:eastAsia="Times New Roman" w:hAnsi="Times New Roman"/>
          <w:sz w:val="24"/>
          <w:szCs w:val="24"/>
          <w:lang w:eastAsia="lv-LV" w:bidi="lo-LA"/>
        </w:rPr>
        <w:t>plkst.17:00,</w:t>
      </w:r>
      <w:r w:rsidRPr="001544D8">
        <w:rPr>
          <w:rFonts w:ascii="Times New Roman" w:eastAsia="Times New Roman" w:hAnsi="Times New Roman"/>
          <w:sz w:val="24"/>
          <w:szCs w:val="24"/>
          <w:lang w:eastAsia="lv-LV" w:bidi="lo-LA"/>
        </w:rPr>
        <w:t xml:space="preserve"> informāciju par to nosūtot uz e-pastu: </w:t>
      </w:r>
      <w:r w:rsidR="0072767F" w:rsidRPr="0072767F">
        <w:rPr>
          <w:rFonts w:ascii="Times New Roman" w:eastAsia="Times New Roman" w:hAnsi="Times New Roman"/>
          <w:sz w:val="24"/>
          <w:szCs w:val="24"/>
          <w:lang w:eastAsia="lv-LV" w:bidi="lo-LA"/>
        </w:rPr>
        <w:t>vents.balodis@sigulda.lv</w:t>
      </w:r>
      <w:r w:rsidR="0072767F">
        <w:rPr>
          <w:rFonts w:ascii="Times New Roman" w:eastAsia="Times New Roman" w:hAnsi="Times New Roman"/>
          <w:sz w:val="24"/>
          <w:szCs w:val="24"/>
          <w:lang w:eastAsia="lv-LV" w:bidi="lo-LA"/>
        </w:rPr>
        <w:t>.</w:t>
      </w:r>
    </w:p>
    <w:p w14:paraId="0EA9B867" w14:textId="4C8D607C" w:rsidR="001544D8" w:rsidRDefault="00A050DC" w:rsidP="001544D8">
      <w:pPr>
        <w:pStyle w:val="ListParagraph"/>
        <w:numPr>
          <w:ilvl w:val="0"/>
          <w:numId w:val="15"/>
        </w:numPr>
        <w:spacing w:after="0" w:line="240" w:lineRule="auto"/>
        <w:jc w:val="both"/>
        <w:rPr>
          <w:rFonts w:ascii="Times New Roman" w:eastAsia="Times New Roman" w:hAnsi="Times New Roman"/>
          <w:sz w:val="24"/>
          <w:szCs w:val="24"/>
          <w:lang w:eastAsia="lv-LV" w:bidi="lo-LA"/>
        </w:rPr>
      </w:pPr>
      <w:r w:rsidRPr="001544D8">
        <w:rPr>
          <w:rFonts w:ascii="Times New Roman" w:eastAsia="MS Mincho" w:hAnsi="Times New Roman"/>
          <w:sz w:val="24"/>
          <w:szCs w:val="24"/>
        </w:rPr>
        <w:t>Komisija ir tiesīga pārbaudīt pretendentu sniegtās ziņas. Ja tiek atklāts, ka pretendents ir sniedzis nepatiesu un/vai nepilnīgu informāciju, tas tiek izslēgts no pret</w:t>
      </w:r>
      <w:r w:rsidR="00FE371B">
        <w:rPr>
          <w:rFonts w:ascii="Times New Roman" w:eastAsia="MS Mincho" w:hAnsi="Times New Roman"/>
          <w:sz w:val="24"/>
          <w:szCs w:val="24"/>
        </w:rPr>
        <w:t xml:space="preserve">endentu saraksta un tiek atzīts </w:t>
      </w:r>
      <w:r w:rsidRPr="001544D8">
        <w:rPr>
          <w:rFonts w:ascii="Times New Roman" w:eastAsia="MS Mincho" w:hAnsi="Times New Roman"/>
          <w:sz w:val="24"/>
          <w:szCs w:val="24"/>
        </w:rPr>
        <w:t xml:space="preserve">par spēku zaudējušu tam izsniegtā reģistrācijas apliecība, tādējādi viņš zaudē tiesības piedalīties izsolē, un viņam neatmaksā iemaksāto nodrošinājumu. Par reģistrācijas apliecības atzīšanu par spēku zaudējušu, ja pretendents ir sniedzis nepatiesas ziņas, pieteicējam tiek paziņots </w:t>
      </w:r>
      <w:proofErr w:type="spellStart"/>
      <w:r w:rsidRPr="001544D8">
        <w:rPr>
          <w:rFonts w:ascii="Times New Roman" w:eastAsia="MS Mincho" w:hAnsi="Times New Roman"/>
          <w:sz w:val="24"/>
          <w:szCs w:val="24"/>
        </w:rPr>
        <w:t>rakstveidā</w:t>
      </w:r>
      <w:proofErr w:type="spellEnd"/>
      <w:r w:rsidRPr="001544D8">
        <w:rPr>
          <w:rFonts w:ascii="Times New Roman" w:eastAsia="MS Mincho" w:hAnsi="Times New Roman"/>
          <w:sz w:val="24"/>
          <w:szCs w:val="24"/>
        </w:rPr>
        <w:t>.</w:t>
      </w:r>
    </w:p>
    <w:p w14:paraId="1A002E4D" w14:textId="62CDDA59" w:rsidR="001544D8" w:rsidRDefault="00FE371B" w:rsidP="001544D8">
      <w:pPr>
        <w:pStyle w:val="ListParagraph"/>
        <w:numPr>
          <w:ilvl w:val="0"/>
          <w:numId w:val="15"/>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A050DC" w:rsidRPr="001544D8">
        <w:rPr>
          <w:rFonts w:ascii="Times New Roman" w:eastAsia="Times New Roman" w:hAnsi="Times New Roman"/>
          <w:sz w:val="24"/>
          <w:szCs w:val="24"/>
          <w:lang w:eastAsia="lv-LV" w:bidi="lo-LA"/>
        </w:rPr>
        <w:t>retendents netiek pielaists izsolei, ja:</w:t>
      </w:r>
    </w:p>
    <w:p w14:paraId="26669364" w14:textId="0A271FEB" w:rsidR="00A050DC" w:rsidRPr="001544D8" w:rsidRDefault="00A050DC" w:rsidP="001544D8">
      <w:pPr>
        <w:pStyle w:val="ListParagraph"/>
        <w:numPr>
          <w:ilvl w:val="1"/>
          <w:numId w:val="15"/>
        </w:numPr>
        <w:spacing w:after="0" w:line="240" w:lineRule="auto"/>
        <w:ind w:left="1134" w:hanging="425"/>
        <w:jc w:val="both"/>
        <w:rPr>
          <w:rFonts w:ascii="Times New Roman" w:eastAsia="Times New Roman" w:hAnsi="Times New Roman"/>
          <w:sz w:val="24"/>
          <w:szCs w:val="24"/>
          <w:lang w:eastAsia="lv-LV" w:bidi="lo-LA"/>
        </w:rPr>
      </w:pPr>
      <w:r w:rsidRPr="001544D8">
        <w:rPr>
          <w:rFonts w:ascii="Times New Roman" w:eastAsia="Times New Roman" w:hAnsi="Times New Roman"/>
          <w:sz w:val="24"/>
          <w:szCs w:val="24"/>
          <w:lang w:eastAsia="lv-LV" w:bidi="lo-LA"/>
        </w:rPr>
        <w:t>tas ir sniedzis nepatiesu un/vai nepilnīgu informāciju;</w:t>
      </w:r>
    </w:p>
    <w:p w14:paraId="48311AC6" w14:textId="63BFB39C" w:rsidR="00A050DC" w:rsidRDefault="00A050DC" w:rsidP="001544D8">
      <w:pPr>
        <w:pStyle w:val="ListParagraph"/>
        <w:numPr>
          <w:ilvl w:val="1"/>
          <w:numId w:val="15"/>
        </w:numPr>
        <w:spacing w:after="0" w:line="240" w:lineRule="auto"/>
        <w:ind w:left="1134" w:hanging="425"/>
        <w:jc w:val="both"/>
        <w:rPr>
          <w:rFonts w:ascii="Times New Roman" w:eastAsia="Times New Roman" w:hAnsi="Times New Roman"/>
          <w:sz w:val="24"/>
          <w:szCs w:val="24"/>
          <w:lang w:eastAsia="lv-LV" w:bidi="lo-LA"/>
        </w:rPr>
      </w:pPr>
      <w:r w:rsidRPr="005A70B7">
        <w:rPr>
          <w:rFonts w:ascii="Times New Roman" w:eastAsia="Times New Roman" w:hAnsi="Times New Roman"/>
          <w:sz w:val="24"/>
          <w:szCs w:val="24"/>
          <w:lang w:eastAsia="lv-LV" w:bidi="lo-LA"/>
        </w:rPr>
        <w:t>nav ievēroj</w:t>
      </w:r>
      <w:r>
        <w:rPr>
          <w:rFonts w:ascii="Times New Roman" w:eastAsia="Times New Roman" w:hAnsi="Times New Roman"/>
          <w:sz w:val="24"/>
          <w:szCs w:val="24"/>
          <w:lang w:eastAsia="lv-LV" w:bidi="lo-LA"/>
        </w:rPr>
        <w:t xml:space="preserve">is izsoles noteikumu </w:t>
      </w:r>
      <w:r w:rsidR="00FE371B">
        <w:rPr>
          <w:rFonts w:ascii="Times New Roman" w:eastAsia="Times New Roman" w:hAnsi="Times New Roman"/>
          <w:sz w:val="24"/>
          <w:szCs w:val="24"/>
          <w:lang w:eastAsia="lv-LV" w:bidi="lo-LA"/>
        </w:rPr>
        <w:t>III daļas 3. vai 4.</w:t>
      </w:r>
      <w:r w:rsidRPr="005A70B7">
        <w:rPr>
          <w:rFonts w:ascii="Times New Roman" w:eastAsia="Times New Roman" w:hAnsi="Times New Roman"/>
          <w:sz w:val="24"/>
          <w:szCs w:val="24"/>
          <w:lang w:eastAsia="lv-LV" w:bidi="lo-LA"/>
        </w:rPr>
        <w:t>punktā noteikto.</w:t>
      </w:r>
    </w:p>
    <w:bookmarkEnd w:id="2"/>
    <w:bookmarkEnd w:id="3"/>
    <w:p w14:paraId="1EDD07A8" w14:textId="77777777" w:rsidR="00A050DC" w:rsidRPr="000D4AA4" w:rsidRDefault="00A050DC" w:rsidP="00A050DC">
      <w:pPr>
        <w:tabs>
          <w:tab w:val="num" w:pos="360"/>
          <w:tab w:val="left" w:pos="1620"/>
        </w:tabs>
        <w:spacing w:after="0" w:line="240" w:lineRule="auto"/>
        <w:jc w:val="both"/>
        <w:rPr>
          <w:rFonts w:ascii="Times New Roman" w:eastAsia="Times New Roman" w:hAnsi="Times New Roman"/>
          <w:sz w:val="24"/>
          <w:szCs w:val="24"/>
          <w:highlight w:val="yellow"/>
          <w:lang w:eastAsia="lv-LV" w:bidi="lo-LA"/>
        </w:rPr>
      </w:pPr>
    </w:p>
    <w:p w14:paraId="207B76D3" w14:textId="77777777" w:rsidR="00A050DC" w:rsidRPr="000D4AA4" w:rsidRDefault="00A050DC" w:rsidP="00A050DC">
      <w:pPr>
        <w:tabs>
          <w:tab w:val="left" w:pos="1620"/>
        </w:tabs>
        <w:spacing w:after="0" w:line="240" w:lineRule="auto"/>
        <w:jc w:val="center"/>
        <w:rPr>
          <w:rFonts w:ascii="Times New Roman" w:eastAsia="Times New Roman" w:hAnsi="Times New Roman"/>
          <w:b/>
          <w:sz w:val="24"/>
          <w:szCs w:val="24"/>
          <w:highlight w:val="yellow"/>
          <w:lang w:eastAsia="lv-LV" w:bidi="lo-LA"/>
        </w:rPr>
      </w:pPr>
      <w:r w:rsidRPr="005C5A92">
        <w:rPr>
          <w:rFonts w:ascii="Times New Roman" w:eastAsia="Times New Roman" w:hAnsi="Times New Roman"/>
          <w:b/>
          <w:sz w:val="24"/>
          <w:szCs w:val="24"/>
          <w:lang w:eastAsia="lv-LV" w:bidi="lo-LA"/>
        </w:rPr>
        <w:t>IV Izsoles norise</w:t>
      </w:r>
    </w:p>
    <w:p w14:paraId="0AD4E06A" w14:textId="69C187A1" w:rsidR="00086912" w:rsidRPr="00FE371B" w:rsidRDefault="00A050DC" w:rsidP="00086912">
      <w:pPr>
        <w:numPr>
          <w:ilvl w:val="0"/>
          <w:numId w:val="16"/>
        </w:numPr>
        <w:autoSpaceDE w:val="0"/>
        <w:autoSpaceDN w:val="0"/>
        <w:adjustRightInd w:val="0"/>
        <w:spacing w:after="0" w:line="240" w:lineRule="auto"/>
        <w:contextualSpacing/>
        <w:jc w:val="both"/>
        <w:rPr>
          <w:rFonts w:ascii="Times New Roman" w:hAnsi="Times New Roman"/>
          <w:b/>
          <w:bCs/>
          <w:i/>
          <w:iCs/>
          <w:sz w:val="24"/>
          <w:szCs w:val="24"/>
        </w:rPr>
      </w:pPr>
      <w:r w:rsidRPr="00B46BC1">
        <w:rPr>
          <w:rFonts w:ascii="Times New Roman" w:hAnsi="Times New Roman"/>
          <w:iCs/>
          <w:sz w:val="24"/>
          <w:szCs w:val="24"/>
        </w:rPr>
        <w:t xml:space="preserve">Izsole </w:t>
      </w:r>
      <w:r w:rsidRPr="00FE371B">
        <w:rPr>
          <w:rFonts w:ascii="Times New Roman" w:hAnsi="Times New Roman"/>
          <w:iCs/>
          <w:sz w:val="24"/>
          <w:szCs w:val="24"/>
        </w:rPr>
        <w:t xml:space="preserve">notiks </w:t>
      </w:r>
      <w:r w:rsidR="00086912" w:rsidRPr="00FE371B">
        <w:rPr>
          <w:rFonts w:ascii="Times New Roman" w:hAnsi="Times New Roman"/>
          <w:b/>
          <w:bCs/>
          <w:iCs/>
          <w:sz w:val="24"/>
          <w:szCs w:val="24"/>
        </w:rPr>
        <w:t>2017</w:t>
      </w:r>
      <w:r w:rsidRPr="00FE371B">
        <w:rPr>
          <w:rFonts w:ascii="Times New Roman" w:hAnsi="Times New Roman"/>
          <w:b/>
          <w:bCs/>
          <w:iCs/>
          <w:sz w:val="24"/>
          <w:szCs w:val="24"/>
        </w:rPr>
        <w:t xml:space="preserve">.gada </w:t>
      </w:r>
      <w:r w:rsidR="00097AE5">
        <w:rPr>
          <w:rFonts w:ascii="Times New Roman" w:hAnsi="Times New Roman"/>
          <w:b/>
          <w:bCs/>
          <w:iCs/>
          <w:sz w:val="24"/>
          <w:szCs w:val="24"/>
        </w:rPr>
        <w:t>6</w:t>
      </w:r>
      <w:r w:rsidRPr="00FE371B">
        <w:rPr>
          <w:rFonts w:ascii="Times New Roman" w:hAnsi="Times New Roman"/>
          <w:b/>
          <w:bCs/>
          <w:iCs/>
          <w:sz w:val="24"/>
          <w:szCs w:val="24"/>
        </w:rPr>
        <w:t>.</w:t>
      </w:r>
      <w:r w:rsidR="00086912" w:rsidRPr="00FE371B">
        <w:rPr>
          <w:rFonts w:ascii="Times New Roman" w:hAnsi="Times New Roman"/>
          <w:b/>
          <w:bCs/>
          <w:iCs/>
          <w:sz w:val="24"/>
          <w:szCs w:val="24"/>
        </w:rPr>
        <w:t>decembrī, plkst. 10</w:t>
      </w:r>
      <w:r w:rsidRPr="00FE371B">
        <w:rPr>
          <w:rFonts w:ascii="Times New Roman" w:hAnsi="Times New Roman"/>
          <w:b/>
          <w:bCs/>
          <w:iCs/>
          <w:sz w:val="24"/>
          <w:szCs w:val="24"/>
        </w:rPr>
        <w:t>.00,</w:t>
      </w:r>
      <w:r w:rsidRPr="00FE371B">
        <w:rPr>
          <w:rFonts w:ascii="Times New Roman" w:hAnsi="Times New Roman"/>
          <w:iCs/>
          <w:sz w:val="24"/>
          <w:szCs w:val="24"/>
        </w:rPr>
        <w:t xml:space="preserve"> </w:t>
      </w:r>
      <w:r w:rsidRPr="00FE371B">
        <w:rPr>
          <w:rFonts w:ascii="Times New Roman" w:hAnsi="Times New Roman"/>
          <w:b/>
          <w:iCs/>
          <w:sz w:val="24"/>
          <w:szCs w:val="24"/>
        </w:rPr>
        <w:t xml:space="preserve"> </w:t>
      </w:r>
      <w:r w:rsidR="00086912" w:rsidRPr="00FE371B">
        <w:rPr>
          <w:rFonts w:ascii="Times New Roman" w:hAnsi="Times New Roman"/>
          <w:b/>
          <w:iCs/>
          <w:sz w:val="24"/>
          <w:szCs w:val="24"/>
        </w:rPr>
        <w:t>Siguldas Sporta centrā, Ata Kronvalda ielā 7A, Siguldas novadā, 2. stāva semināra zālē.</w:t>
      </w:r>
    </w:p>
    <w:p w14:paraId="3DB0B4AE" w14:textId="77777777" w:rsidR="00086912" w:rsidRDefault="00A050DC" w:rsidP="00086912">
      <w:pPr>
        <w:numPr>
          <w:ilvl w:val="0"/>
          <w:numId w:val="16"/>
        </w:numPr>
        <w:autoSpaceDE w:val="0"/>
        <w:autoSpaceDN w:val="0"/>
        <w:adjustRightInd w:val="0"/>
        <w:spacing w:after="0" w:line="240" w:lineRule="auto"/>
        <w:contextualSpacing/>
        <w:jc w:val="both"/>
        <w:rPr>
          <w:rFonts w:ascii="Times New Roman" w:hAnsi="Times New Roman"/>
          <w:b/>
          <w:bCs/>
          <w:i/>
          <w:iCs/>
          <w:sz w:val="24"/>
          <w:szCs w:val="24"/>
        </w:rPr>
      </w:pPr>
      <w:r w:rsidRPr="00086912">
        <w:rPr>
          <w:rFonts w:ascii="Times New Roman" w:eastAsia="MS Mincho" w:hAnsi="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1FB93627" w14:textId="77777777" w:rsidR="001855AE" w:rsidRDefault="00A050DC" w:rsidP="001855AE">
      <w:pPr>
        <w:numPr>
          <w:ilvl w:val="0"/>
          <w:numId w:val="16"/>
        </w:numPr>
        <w:autoSpaceDE w:val="0"/>
        <w:autoSpaceDN w:val="0"/>
        <w:adjustRightInd w:val="0"/>
        <w:spacing w:after="0" w:line="240" w:lineRule="auto"/>
        <w:contextualSpacing/>
        <w:jc w:val="both"/>
        <w:rPr>
          <w:rFonts w:ascii="Times New Roman" w:hAnsi="Times New Roman"/>
          <w:b/>
          <w:bCs/>
          <w:i/>
          <w:iCs/>
          <w:sz w:val="24"/>
          <w:szCs w:val="24"/>
        </w:rPr>
      </w:pPr>
      <w:r w:rsidRPr="00086912">
        <w:rPr>
          <w:rFonts w:ascii="Times New Roman" w:eastAsia="MS Mincho" w:hAnsi="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nomas tiesību pretendents nav ieradies uz izsoli.</w:t>
      </w:r>
    </w:p>
    <w:p w14:paraId="176D0B7A" w14:textId="77777777" w:rsidR="001855AE" w:rsidRDefault="00A050DC" w:rsidP="001855AE">
      <w:pPr>
        <w:numPr>
          <w:ilvl w:val="0"/>
          <w:numId w:val="16"/>
        </w:numPr>
        <w:autoSpaceDE w:val="0"/>
        <w:autoSpaceDN w:val="0"/>
        <w:adjustRightInd w:val="0"/>
        <w:spacing w:after="0" w:line="240" w:lineRule="auto"/>
        <w:contextualSpacing/>
        <w:jc w:val="both"/>
        <w:rPr>
          <w:rFonts w:ascii="Times New Roman" w:hAnsi="Times New Roman"/>
          <w:b/>
          <w:bCs/>
          <w:i/>
          <w:iCs/>
          <w:sz w:val="24"/>
          <w:szCs w:val="24"/>
        </w:rPr>
      </w:pPr>
      <w:r w:rsidRPr="001855AE">
        <w:rPr>
          <w:rFonts w:ascii="Times New Roman" w:eastAsia="MS Mincho" w:hAnsi="Times New Roman"/>
          <w:iCs/>
          <w:sz w:val="24"/>
          <w:szCs w:val="24"/>
        </w:rPr>
        <w:t>Izsoli vada un kārtību izsoles laikā nodrošina izsoles vadītājs.</w:t>
      </w:r>
    </w:p>
    <w:p w14:paraId="79DEAF53" w14:textId="77777777" w:rsidR="001855AE" w:rsidRDefault="00A050DC" w:rsidP="001855AE">
      <w:pPr>
        <w:numPr>
          <w:ilvl w:val="0"/>
          <w:numId w:val="16"/>
        </w:numPr>
        <w:autoSpaceDE w:val="0"/>
        <w:autoSpaceDN w:val="0"/>
        <w:adjustRightInd w:val="0"/>
        <w:spacing w:after="0" w:line="240" w:lineRule="auto"/>
        <w:contextualSpacing/>
        <w:jc w:val="both"/>
        <w:rPr>
          <w:rFonts w:ascii="Times New Roman" w:hAnsi="Times New Roman"/>
          <w:b/>
          <w:bCs/>
          <w:i/>
          <w:iCs/>
          <w:sz w:val="24"/>
          <w:szCs w:val="24"/>
        </w:rPr>
      </w:pPr>
      <w:r w:rsidRPr="001855AE">
        <w:rPr>
          <w:rFonts w:ascii="Times New Roman" w:eastAsia="MS Mincho" w:hAnsi="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77CF710" w14:textId="77777777" w:rsidR="001855AE" w:rsidRDefault="00A050DC" w:rsidP="001855AE">
      <w:pPr>
        <w:numPr>
          <w:ilvl w:val="0"/>
          <w:numId w:val="16"/>
        </w:numPr>
        <w:autoSpaceDE w:val="0"/>
        <w:autoSpaceDN w:val="0"/>
        <w:adjustRightInd w:val="0"/>
        <w:spacing w:after="0" w:line="240" w:lineRule="auto"/>
        <w:contextualSpacing/>
        <w:jc w:val="both"/>
        <w:rPr>
          <w:rFonts w:ascii="Times New Roman" w:hAnsi="Times New Roman"/>
          <w:b/>
          <w:bCs/>
          <w:i/>
          <w:iCs/>
          <w:sz w:val="24"/>
          <w:szCs w:val="24"/>
        </w:rPr>
      </w:pPr>
      <w:r w:rsidRPr="001855AE">
        <w:rPr>
          <w:rFonts w:ascii="Times New Roman" w:eastAsia="MS Mincho" w:hAnsi="Times New Roman"/>
          <w:iCs/>
          <w:sz w:val="24"/>
          <w:szCs w:val="24"/>
        </w:rPr>
        <w:lastRenderedPageBreak/>
        <w:t>Izsolei nomas tiesību vairāksolīšanā tiek pielaisti tikai tie izsoles dalībnieki, kas izpildījuši izsoles noteikumus.</w:t>
      </w:r>
    </w:p>
    <w:p w14:paraId="40B0366C" w14:textId="77777777" w:rsidR="001855AE" w:rsidRPr="001855AE" w:rsidRDefault="00A050DC" w:rsidP="001855AE">
      <w:pPr>
        <w:numPr>
          <w:ilvl w:val="0"/>
          <w:numId w:val="16"/>
        </w:numPr>
        <w:autoSpaceDE w:val="0"/>
        <w:autoSpaceDN w:val="0"/>
        <w:adjustRightInd w:val="0"/>
        <w:spacing w:after="0" w:line="240" w:lineRule="auto"/>
        <w:contextualSpacing/>
        <w:jc w:val="both"/>
        <w:rPr>
          <w:rFonts w:ascii="Times New Roman" w:hAnsi="Times New Roman"/>
          <w:b/>
          <w:bCs/>
          <w:i/>
          <w:iCs/>
          <w:sz w:val="24"/>
          <w:szCs w:val="24"/>
        </w:rPr>
      </w:pPr>
      <w:r w:rsidRPr="001855AE">
        <w:rPr>
          <w:rFonts w:ascii="Times New Roman" w:eastAsia="MS Mincho" w:hAnsi="Times New Roman"/>
          <w:iCs/>
          <w:sz w:val="24"/>
          <w:szCs w:val="24"/>
        </w:rPr>
        <w:t>Gadījumā, ja kāds no izsoles dalībniekiem, nav ieradies uz izsoli šo noteikumu</w:t>
      </w:r>
      <w:r w:rsidR="001855AE">
        <w:rPr>
          <w:rFonts w:ascii="Times New Roman" w:eastAsia="MS Mincho" w:hAnsi="Times New Roman"/>
          <w:iCs/>
          <w:sz w:val="24"/>
          <w:szCs w:val="24"/>
        </w:rPr>
        <w:t xml:space="preserve"> IV daļas 1.punktā</w:t>
      </w:r>
      <w:r w:rsidRPr="001855AE">
        <w:rPr>
          <w:rFonts w:ascii="Times New Roman" w:eastAsia="MS Mincho" w:hAnsi="Times New Roman"/>
          <w:iCs/>
          <w:sz w:val="24"/>
          <w:szCs w:val="24"/>
        </w:rPr>
        <w:t xml:space="preserve"> minētajā vietā un laikā, uzskatāms, ka izsoles dalībnieks ir atteicies no dalības izsolē un tam neatmaksā samaksāto nodrošinājumu. </w:t>
      </w:r>
    </w:p>
    <w:p w14:paraId="6D514AA6" w14:textId="77777777" w:rsidR="001855AE" w:rsidRDefault="00A050DC" w:rsidP="001855AE">
      <w:pPr>
        <w:numPr>
          <w:ilvl w:val="0"/>
          <w:numId w:val="16"/>
        </w:numPr>
        <w:autoSpaceDE w:val="0"/>
        <w:autoSpaceDN w:val="0"/>
        <w:adjustRightInd w:val="0"/>
        <w:spacing w:after="0" w:line="240" w:lineRule="auto"/>
        <w:contextualSpacing/>
        <w:jc w:val="both"/>
        <w:rPr>
          <w:rFonts w:ascii="Times New Roman" w:hAnsi="Times New Roman"/>
          <w:b/>
          <w:bCs/>
          <w:i/>
          <w:iCs/>
          <w:sz w:val="24"/>
          <w:szCs w:val="24"/>
        </w:rPr>
      </w:pPr>
      <w:r w:rsidRPr="001855AE">
        <w:rPr>
          <w:rFonts w:ascii="Times New Roman" w:eastAsia="MS Mincho" w:hAnsi="Times New Roman"/>
          <w:iCs/>
          <w:sz w:val="24"/>
          <w:szCs w:val="24"/>
        </w:rPr>
        <w:t>Ja uz izsoli 15 minūšu laikā pēc izsoles sākuma neierodas neviens no reģistrētajiem izsoles dalībniekiem, izsole tiek atzīta par nenotikušu.</w:t>
      </w:r>
    </w:p>
    <w:p w14:paraId="15AB1B20" w14:textId="77777777" w:rsidR="001855AE" w:rsidRDefault="00A050DC" w:rsidP="001855AE">
      <w:pPr>
        <w:numPr>
          <w:ilvl w:val="0"/>
          <w:numId w:val="16"/>
        </w:numPr>
        <w:autoSpaceDE w:val="0"/>
        <w:autoSpaceDN w:val="0"/>
        <w:adjustRightInd w:val="0"/>
        <w:spacing w:after="0" w:line="240" w:lineRule="auto"/>
        <w:contextualSpacing/>
        <w:jc w:val="both"/>
        <w:rPr>
          <w:rFonts w:ascii="Times New Roman" w:hAnsi="Times New Roman"/>
          <w:b/>
          <w:bCs/>
          <w:i/>
          <w:iCs/>
          <w:sz w:val="24"/>
          <w:szCs w:val="24"/>
        </w:rPr>
      </w:pPr>
      <w:r w:rsidRPr="001855AE">
        <w:rPr>
          <w:rFonts w:ascii="Times New Roman" w:eastAsia="MS Mincho" w:hAnsi="Times New Roman"/>
          <w:iCs/>
          <w:sz w:val="24"/>
          <w:szCs w:val="24"/>
        </w:rPr>
        <w:t>Izsoles vadītājs paziņo kustamās mantas nosacīto sākumcenu, kā arī nosauc izsoles soli.</w:t>
      </w:r>
    </w:p>
    <w:p w14:paraId="3E49D0D0" w14:textId="77777777" w:rsidR="001855AE" w:rsidRDefault="00A050DC" w:rsidP="001855AE">
      <w:pPr>
        <w:numPr>
          <w:ilvl w:val="0"/>
          <w:numId w:val="16"/>
        </w:numPr>
        <w:autoSpaceDE w:val="0"/>
        <w:autoSpaceDN w:val="0"/>
        <w:adjustRightInd w:val="0"/>
        <w:spacing w:after="0" w:line="240" w:lineRule="auto"/>
        <w:contextualSpacing/>
        <w:jc w:val="both"/>
        <w:rPr>
          <w:rFonts w:ascii="Times New Roman" w:hAnsi="Times New Roman"/>
          <w:b/>
          <w:bCs/>
          <w:i/>
          <w:iCs/>
          <w:sz w:val="24"/>
          <w:szCs w:val="24"/>
        </w:rPr>
      </w:pPr>
      <w:r w:rsidRPr="001855AE">
        <w:rPr>
          <w:rFonts w:ascii="Times New Roman" w:eastAsia="MS Mincho" w:hAnsi="Times New Roman"/>
          <w:iCs/>
          <w:sz w:val="24"/>
          <w:szCs w:val="24"/>
        </w:rPr>
        <w:t xml:space="preserve">Ja uz kustamās mantas īpašumtiesībām pretendē tikai viens izsoles dalībnieks, šis izsoles dalībnieks iegūst  kustamās mantas īpašuma tiesības par summu, ko veido nosacītā cena, kas pārsolīta vismaz par vienu izsoles soli. </w:t>
      </w:r>
    </w:p>
    <w:p w14:paraId="44C1EED6" w14:textId="77777777" w:rsidR="001855AE" w:rsidRDefault="00A050DC" w:rsidP="001855AE">
      <w:pPr>
        <w:numPr>
          <w:ilvl w:val="0"/>
          <w:numId w:val="16"/>
        </w:numPr>
        <w:autoSpaceDE w:val="0"/>
        <w:autoSpaceDN w:val="0"/>
        <w:adjustRightInd w:val="0"/>
        <w:spacing w:after="0" w:line="240" w:lineRule="auto"/>
        <w:contextualSpacing/>
        <w:jc w:val="both"/>
        <w:rPr>
          <w:rFonts w:ascii="Times New Roman" w:hAnsi="Times New Roman"/>
          <w:b/>
          <w:bCs/>
          <w:i/>
          <w:iCs/>
          <w:sz w:val="24"/>
          <w:szCs w:val="24"/>
        </w:rPr>
      </w:pPr>
      <w:r w:rsidRPr="001855AE">
        <w:rPr>
          <w:rFonts w:ascii="Times New Roman" w:eastAsia="MS Mincho" w:hAnsi="Times New Roman"/>
          <w:iCs/>
          <w:sz w:val="24"/>
          <w:szCs w:val="24"/>
        </w:rPr>
        <w:t>Izsoles dalībnieks solīšanas procesā paceļ savu numuru. Solīšana notiek pa vienam izsoles solim.</w:t>
      </w:r>
    </w:p>
    <w:p w14:paraId="32AE0BB7" w14:textId="77777777" w:rsidR="001855AE" w:rsidRDefault="00A050DC" w:rsidP="001855AE">
      <w:pPr>
        <w:numPr>
          <w:ilvl w:val="0"/>
          <w:numId w:val="16"/>
        </w:numPr>
        <w:autoSpaceDE w:val="0"/>
        <w:autoSpaceDN w:val="0"/>
        <w:adjustRightInd w:val="0"/>
        <w:spacing w:after="0" w:line="240" w:lineRule="auto"/>
        <w:contextualSpacing/>
        <w:jc w:val="both"/>
        <w:rPr>
          <w:rFonts w:ascii="Times New Roman" w:hAnsi="Times New Roman"/>
          <w:b/>
          <w:bCs/>
          <w:i/>
          <w:iCs/>
          <w:sz w:val="24"/>
          <w:szCs w:val="24"/>
        </w:rPr>
      </w:pPr>
      <w:r w:rsidRPr="001855AE">
        <w:rPr>
          <w:rFonts w:ascii="Times New Roman" w:eastAsia="MS Mincho" w:hAnsi="Times New Roman"/>
          <w:iCs/>
          <w:sz w:val="24"/>
          <w:szCs w:val="24"/>
        </w:rPr>
        <w:t>Solīšanas laikā izsoles vadītājs atkārto piedāvāto kustamās mantas maksu. Ja neviens no solītājiem nepiedāvā augstāku kustamās mantas maksu, izsoles vadītājs trīs reizes atkārto pēdējo piedāvāto augstāko kustamās mantas maksu un fiksē to. Ar to noslēdzas nomas tiesību iegūšanu.</w:t>
      </w:r>
    </w:p>
    <w:p w14:paraId="232F5BFF" w14:textId="77777777" w:rsidR="001855AE" w:rsidRDefault="00A050DC" w:rsidP="001855AE">
      <w:pPr>
        <w:numPr>
          <w:ilvl w:val="0"/>
          <w:numId w:val="16"/>
        </w:numPr>
        <w:autoSpaceDE w:val="0"/>
        <w:autoSpaceDN w:val="0"/>
        <w:adjustRightInd w:val="0"/>
        <w:spacing w:after="0" w:line="240" w:lineRule="auto"/>
        <w:contextualSpacing/>
        <w:jc w:val="both"/>
        <w:rPr>
          <w:rFonts w:ascii="Times New Roman" w:hAnsi="Times New Roman"/>
          <w:b/>
          <w:bCs/>
          <w:i/>
          <w:iCs/>
          <w:sz w:val="24"/>
          <w:szCs w:val="24"/>
        </w:rPr>
      </w:pPr>
      <w:r w:rsidRPr="001855AE">
        <w:rPr>
          <w:rFonts w:ascii="Times New Roman" w:eastAsia="MS Mincho" w:hAnsi="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22631B04" w14:textId="77777777" w:rsidR="001855AE" w:rsidRPr="004065F6" w:rsidRDefault="00A050DC" w:rsidP="001855AE">
      <w:pPr>
        <w:numPr>
          <w:ilvl w:val="0"/>
          <w:numId w:val="16"/>
        </w:numPr>
        <w:autoSpaceDE w:val="0"/>
        <w:autoSpaceDN w:val="0"/>
        <w:adjustRightInd w:val="0"/>
        <w:spacing w:after="0" w:line="240" w:lineRule="auto"/>
        <w:contextualSpacing/>
        <w:jc w:val="both"/>
        <w:rPr>
          <w:rFonts w:ascii="Times New Roman" w:hAnsi="Times New Roman"/>
          <w:b/>
          <w:bCs/>
          <w:i/>
          <w:iCs/>
          <w:sz w:val="24"/>
          <w:szCs w:val="24"/>
        </w:rPr>
      </w:pPr>
      <w:r w:rsidRPr="001855AE">
        <w:rPr>
          <w:rFonts w:ascii="Times New Roman" w:eastAsia="MS Mincho" w:hAnsi="Times New Roman"/>
          <w:iCs/>
          <w:sz w:val="24"/>
          <w:szCs w:val="24"/>
        </w:rPr>
        <w:t xml:space="preserve">Izsoles dalībnieki, pēc nosolīšanas, nekavējoties ar savu parakstu apliecina norādītās kustamās mantas maksas atbilstību nosolītajai kustamās mantas maksai izsoles protokola pielikumā. Ja tas netiek izdarīts, uzskatāms, ka nosolītājs atteicies no kustamās mantas pirkuma tiesībām, viņš tiek svītrots no izsoles dalībnieku </w:t>
      </w:r>
      <w:r w:rsidRPr="004065F6">
        <w:rPr>
          <w:rFonts w:ascii="Times New Roman" w:eastAsia="MS Mincho" w:hAnsi="Times New Roman"/>
          <w:iCs/>
          <w:sz w:val="24"/>
          <w:szCs w:val="24"/>
        </w:rPr>
        <w:t>saraksta un viņam netiek atgriezts iemaksātais nodrošinājums.</w:t>
      </w:r>
    </w:p>
    <w:p w14:paraId="6B252985" w14:textId="18341DAC" w:rsidR="00A050DC" w:rsidRPr="004065F6" w:rsidRDefault="00A050DC" w:rsidP="001855AE">
      <w:pPr>
        <w:numPr>
          <w:ilvl w:val="0"/>
          <w:numId w:val="16"/>
        </w:numPr>
        <w:autoSpaceDE w:val="0"/>
        <w:autoSpaceDN w:val="0"/>
        <w:adjustRightInd w:val="0"/>
        <w:spacing w:after="0" w:line="240" w:lineRule="auto"/>
        <w:contextualSpacing/>
        <w:jc w:val="both"/>
        <w:rPr>
          <w:rFonts w:ascii="Times New Roman" w:hAnsi="Times New Roman"/>
          <w:b/>
          <w:bCs/>
          <w:i/>
          <w:iCs/>
          <w:sz w:val="24"/>
          <w:szCs w:val="24"/>
        </w:rPr>
      </w:pPr>
      <w:r w:rsidRPr="004065F6">
        <w:rPr>
          <w:rFonts w:ascii="Times New Roman" w:eastAsia="MS Mincho" w:hAnsi="Times New Roman"/>
          <w:iCs/>
          <w:sz w:val="24"/>
          <w:szCs w:val="24"/>
        </w:rPr>
        <w:t>Komisijas pārstāvis protokolē izsoles gaitu. Izsoles protokolam kā pielikumu pievieno izsoles dalībnieku sarakstu.</w:t>
      </w:r>
    </w:p>
    <w:p w14:paraId="0BB6CA28" w14:textId="77777777" w:rsidR="00A050DC" w:rsidRPr="004065F6" w:rsidRDefault="00A050DC" w:rsidP="00A050DC">
      <w:pPr>
        <w:tabs>
          <w:tab w:val="left" w:pos="1620"/>
        </w:tabs>
        <w:spacing w:after="0" w:line="240" w:lineRule="auto"/>
        <w:jc w:val="both"/>
        <w:rPr>
          <w:rFonts w:ascii="Times New Roman" w:eastAsia="Times New Roman" w:hAnsi="Times New Roman"/>
          <w:b/>
          <w:sz w:val="24"/>
          <w:szCs w:val="24"/>
          <w:lang w:eastAsia="lv-LV" w:bidi="lo-LA"/>
        </w:rPr>
      </w:pPr>
    </w:p>
    <w:p w14:paraId="7E76174D" w14:textId="77777777" w:rsidR="00A050DC" w:rsidRPr="004065F6" w:rsidRDefault="00A050DC" w:rsidP="00A050DC">
      <w:pPr>
        <w:tabs>
          <w:tab w:val="left" w:pos="1620"/>
        </w:tabs>
        <w:spacing w:after="0" w:line="240" w:lineRule="auto"/>
        <w:jc w:val="center"/>
        <w:rPr>
          <w:rFonts w:ascii="Times New Roman" w:eastAsia="Times New Roman" w:hAnsi="Times New Roman"/>
          <w:b/>
          <w:sz w:val="24"/>
          <w:szCs w:val="24"/>
          <w:lang w:eastAsia="lv-LV" w:bidi="lo-LA"/>
        </w:rPr>
      </w:pPr>
      <w:r w:rsidRPr="004065F6">
        <w:rPr>
          <w:rFonts w:ascii="Times New Roman" w:eastAsia="Times New Roman" w:hAnsi="Times New Roman"/>
          <w:b/>
          <w:sz w:val="24"/>
          <w:szCs w:val="24"/>
          <w:lang w:eastAsia="lv-LV" w:bidi="lo-LA"/>
        </w:rPr>
        <w:t>V. Pirkuma maksa un samaksas kārtība</w:t>
      </w:r>
    </w:p>
    <w:p w14:paraId="21ADF104" w14:textId="77777777" w:rsidR="001855AE" w:rsidRPr="00D32872" w:rsidRDefault="00A050DC" w:rsidP="001855AE">
      <w:pPr>
        <w:pStyle w:val="ListParagraph"/>
        <w:numPr>
          <w:ilvl w:val="0"/>
          <w:numId w:val="9"/>
        </w:numPr>
        <w:tabs>
          <w:tab w:val="left" w:pos="426"/>
        </w:tabs>
        <w:spacing w:after="0" w:line="240" w:lineRule="auto"/>
        <w:jc w:val="both"/>
        <w:rPr>
          <w:rFonts w:ascii="Times New Roman" w:eastAsia="Times New Roman" w:hAnsi="Times New Roman"/>
          <w:b/>
          <w:sz w:val="24"/>
          <w:szCs w:val="24"/>
          <w:lang w:eastAsia="lv-LV" w:bidi="lo-LA"/>
        </w:rPr>
      </w:pPr>
      <w:r w:rsidRPr="004065F6">
        <w:rPr>
          <w:rFonts w:ascii="Times New Roman" w:eastAsia="Times New Roman" w:hAnsi="Times New Roman"/>
          <w:sz w:val="24"/>
          <w:szCs w:val="24"/>
          <w:lang w:eastAsia="lv-LV" w:bidi="lo-LA"/>
        </w:rPr>
        <w:t xml:space="preserve">Piedāvātā </w:t>
      </w:r>
      <w:r w:rsidRPr="00D32872">
        <w:rPr>
          <w:rFonts w:ascii="Times New Roman" w:eastAsia="Times New Roman" w:hAnsi="Times New Roman"/>
          <w:sz w:val="24"/>
          <w:szCs w:val="24"/>
          <w:lang w:eastAsia="lv-LV" w:bidi="lo-LA"/>
        </w:rPr>
        <w:t xml:space="preserve">augstākā  kustamās mantas maksa pilnā apmērā jāsamaksā par nosolīto kustamo mantu vienas nedēļas laikā </w:t>
      </w:r>
      <w:r w:rsidR="001855AE" w:rsidRPr="00D32872">
        <w:rPr>
          <w:rFonts w:ascii="Times New Roman" w:eastAsia="Times New Roman" w:hAnsi="Times New Roman"/>
          <w:sz w:val="24"/>
          <w:szCs w:val="24"/>
          <w:lang w:eastAsia="lv-LV" w:bidi="lo-LA"/>
        </w:rPr>
        <w:t>no izsoles dienas. Samaksā</w:t>
      </w:r>
      <w:r w:rsidRPr="00D32872">
        <w:rPr>
          <w:rFonts w:ascii="Times New Roman" w:eastAsia="Times New Roman" w:hAnsi="Times New Roman"/>
          <w:sz w:val="24"/>
          <w:szCs w:val="24"/>
          <w:lang w:eastAsia="lv-LV" w:bidi="lo-LA"/>
        </w:rPr>
        <w:t xml:space="preserve"> par kustamu mantu tiek iekļauts </w:t>
      </w:r>
      <w:r w:rsidR="001855AE" w:rsidRPr="00D32872">
        <w:rPr>
          <w:rFonts w:ascii="Times New Roman" w:eastAsia="Times New Roman" w:hAnsi="Times New Roman"/>
          <w:sz w:val="24"/>
          <w:szCs w:val="24"/>
          <w:lang w:eastAsia="lv-LV" w:bidi="lo-LA"/>
        </w:rPr>
        <w:t>samaksātais nodrošinājums.</w:t>
      </w:r>
    </w:p>
    <w:p w14:paraId="50E057E1" w14:textId="77777777" w:rsidR="00D32872" w:rsidRPr="00D32872" w:rsidRDefault="00A050DC" w:rsidP="00D32872">
      <w:pPr>
        <w:pStyle w:val="ListParagraph"/>
        <w:numPr>
          <w:ilvl w:val="0"/>
          <w:numId w:val="9"/>
        </w:numPr>
        <w:tabs>
          <w:tab w:val="left" w:pos="426"/>
        </w:tabs>
        <w:spacing w:after="0" w:line="240" w:lineRule="auto"/>
        <w:jc w:val="both"/>
        <w:rPr>
          <w:rFonts w:ascii="Times New Roman" w:eastAsia="Times New Roman" w:hAnsi="Times New Roman"/>
          <w:b/>
          <w:sz w:val="24"/>
          <w:szCs w:val="24"/>
          <w:lang w:eastAsia="lv-LV" w:bidi="lo-LA"/>
        </w:rPr>
      </w:pPr>
      <w:r w:rsidRPr="00D32872">
        <w:rPr>
          <w:rFonts w:ascii="Times New Roman" w:eastAsia="Times New Roman" w:hAnsi="Times New Roman"/>
          <w:sz w:val="24"/>
          <w:szCs w:val="24"/>
          <w:lang w:eastAsia="lv-LV" w:bidi="lo-LA"/>
        </w:rPr>
        <w:t>Nosolītājs 30 (trīsdesmit) dienu laikā pēc izsoles rezultātu apstiprināšanas paraksta pirkuma līgumu, un tiek nodota kustamā manta.</w:t>
      </w:r>
    </w:p>
    <w:p w14:paraId="34E6B84E" w14:textId="45F1308C" w:rsidR="00A050DC" w:rsidRPr="00D32872" w:rsidRDefault="00A050DC" w:rsidP="00D32872">
      <w:pPr>
        <w:pStyle w:val="ListParagraph"/>
        <w:numPr>
          <w:ilvl w:val="0"/>
          <w:numId w:val="9"/>
        </w:numPr>
        <w:tabs>
          <w:tab w:val="left" w:pos="426"/>
        </w:tabs>
        <w:spacing w:after="0" w:line="240" w:lineRule="auto"/>
        <w:jc w:val="both"/>
        <w:rPr>
          <w:rFonts w:ascii="Times New Roman" w:eastAsia="Times New Roman" w:hAnsi="Times New Roman"/>
          <w:b/>
          <w:sz w:val="24"/>
          <w:szCs w:val="24"/>
          <w:lang w:eastAsia="lv-LV" w:bidi="lo-LA"/>
        </w:rPr>
      </w:pPr>
      <w:r w:rsidRPr="00D32872">
        <w:rPr>
          <w:rFonts w:ascii="Times New Roman" w:eastAsia="Times New Roman" w:hAnsi="Times New Roman"/>
          <w:sz w:val="24"/>
          <w:szCs w:val="24"/>
          <w:lang w:eastAsia="lv-LV" w:bidi="lo-LA"/>
        </w:rPr>
        <w:t xml:space="preserve">Ja nosolītājs </w:t>
      </w:r>
      <w:proofErr w:type="spellStart"/>
      <w:r w:rsidR="001855AE" w:rsidRPr="00D32872">
        <w:rPr>
          <w:rFonts w:ascii="Times New Roman" w:eastAsia="Times New Roman" w:hAnsi="Times New Roman"/>
          <w:sz w:val="24"/>
          <w:szCs w:val="24"/>
          <w:lang w:eastAsia="lv-LV" w:bidi="lo-LA"/>
        </w:rPr>
        <w:t>V.daļas</w:t>
      </w:r>
      <w:proofErr w:type="spellEnd"/>
      <w:r w:rsidR="001855AE" w:rsidRPr="00D32872">
        <w:rPr>
          <w:rFonts w:ascii="Times New Roman" w:eastAsia="Times New Roman" w:hAnsi="Times New Roman"/>
          <w:sz w:val="24"/>
          <w:szCs w:val="24"/>
          <w:lang w:eastAsia="lv-LV" w:bidi="lo-LA"/>
        </w:rPr>
        <w:t xml:space="preserve"> 1 punktā </w:t>
      </w:r>
      <w:r w:rsidRPr="00D32872">
        <w:rPr>
          <w:rFonts w:ascii="Times New Roman" w:eastAsia="Times New Roman" w:hAnsi="Times New Roman"/>
          <w:sz w:val="24"/>
          <w:szCs w:val="24"/>
          <w:lang w:eastAsia="lv-LV" w:bidi="lo-LA"/>
        </w:rPr>
        <w:t>noteiktajā termiņā nav samaksājis nosolīto cenu, komisija informē pircēju, kurš nosolījis nākamo augstāko cenu, kuram 7 (septiņu) dienu laikā no paziņojuma saņemšanas dienas jāpaziņo izsoles rīkotājam par kustamās mantas pirkšanu un jāsamaksā nosolītā augstākā cena.</w:t>
      </w:r>
    </w:p>
    <w:p w14:paraId="12394A5A" w14:textId="17F54E94" w:rsidR="00A050DC" w:rsidRDefault="00A050DC" w:rsidP="00A050DC">
      <w:pPr>
        <w:tabs>
          <w:tab w:val="left" w:pos="1440"/>
        </w:tabs>
        <w:spacing w:after="0" w:line="240" w:lineRule="auto"/>
        <w:contextualSpacing/>
        <w:jc w:val="both"/>
        <w:rPr>
          <w:rFonts w:ascii="Times New Roman" w:eastAsia="Times New Roman" w:hAnsi="Times New Roman"/>
          <w:b/>
          <w:sz w:val="24"/>
          <w:szCs w:val="24"/>
          <w:highlight w:val="yellow"/>
          <w:lang w:eastAsia="lv-LV" w:bidi="lo-LA"/>
        </w:rPr>
      </w:pPr>
    </w:p>
    <w:p w14:paraId="38D4457A" w14:textId="56527AA5" w:rsidR="00650B1A" w:rsidRDefault="00650B1A" w:rsidP="00A050DC">
      <w:pPr>
        <w:tabs>
          <w:tab w:val="left" w:pos="1440"/>
        </w:tabs>
        <w:spacing w:after="0" w:line="240" w:lineRule="auto"/>
        <w:contextualSpacing/>
        <w:jc w:val="both"/>
        <w:rPr>
          <w:rFonts w:ascii="Times New Roman" w:eastAsia="Times New Roman" w:hAnsi="Times New Roman"/>
          <w:b/>
          <w:sz w:val="24"/>
          <w:szCs w:val="24"/>
          <w:highlight w:val="yellow"/>
          <w:lang w:eastAsia="lv-LV" w:bidi="lo-LA"/>
        </w:rPr>
      </w:pPr>
    </w:p>
    <w:p w14:paraId="3537F6DD" w14:textId="0B80867F" w:rsidR="00650B1A" w:rsidRDefault="00650B1A" w:rsidP="00A050DC">
      <w:pPr>
        <w:tabs>
          <w:tab w:val="left" w:pos="1440"/>
        </w:tabs>
        <w:spacing w:after="0" w:line="240" w:lineRule="auto"/>
        <w:contextualSpacing/>
        <w:jc w:val="both"/>
        <w:rPr>
          <w:rFonts w:ascii="Times New Roman" w:eastAsia="Times New Roman" w:hAnsi="Times New Roman"/>
          <w:b/>
          <w:sz w:val="24"/>
          <w:szCs w:val="24"/>
          <w:highlight w:val="yellow"/>
          <w:lang w:eastAsia="lv-LV" w:bidi="lo-LA"/>
        </w:rPr>
      </w:pPr>
    </w:p>
    <w:p w14:paraId="5CB47A18" w14:textId="0C8F495F" w:rsidR="00650B1A" w:rsidRDefault="00650B1A" w:rsidP="00A050DC">
      <w:pPr>
        <w:tabs>
          <w:tab w:val="left" w:pos="1440"/>
        </w:tabs>
        <w:spacing w:after="0" w:line="240" w:lineRule="auto"/>
        <w:contextualSpacing/>
        <w:jc w:val="both"/>
        <w:rPr>
          <w:rFonts w:ascii="Times New Roman" w:eastAsia="Times New Roman" w:hAnsi="Times New Roman"/>
          <w:b/>
          <w:sz w:val="24"/>
          <w:szCs w:val="24"/>
          <w:highlight w:val="yellow"/>
          <w:lang w:eastAsia="lv-LV" w:bidi="lo-LA"/>
        </w:rPr>
      </w:pPr>
    </w:p>
    <w:p w14:paraId="6FFE7210" w14:textId="77777777" w:rsidR="00650B1A" w:rsidRPr="000D4AA4" w:rsidRDefault="00650B1A" w:rsidP="00A050DC">
      <w:pPr>
        <w:tabs>
          <w:tab w:val="left" w:pos="1440"/>
        </w:tabs>
        <w:spacing w:after="0" w:line="240" w:lineRule="auto"/>
        <w:contextualSpacing/>
        <w:jc w:val="both"/>
        <w:rPr>
          <w:rFonts w:ascii="Times New Roman" w:eastAsia="Times New Roman" w:hAnsi="Times New Roman"/>
          <w:b/>
          <w:sz w:val="24"/>
          <w:szCs w:val="24"/>
          <w:highlight w:val="yellow"/>
          <w:lang w:eastAsia="lv-LV" w:bidi="lo-LA"/>
        </w:rPr>
      </w:pPr>
    </w:p>
    <w:p w14:paraId="077CF2F9" w14:textId="77777777" w:rsidR="001855AE" w:rsidRDefault="00A050DC" w:rsidP="00A050DC">
      <w:pPr>
        <w:tabs>
          <w:tab w:val="left" w:pos="1620"/>
        </w:tabs>
        <w:spacing w:after="0" w:line="240" w:lineRule="auto"/>
        <w:contextualSpacing/>
        <w:jc w:val="center"/>
        <w:rPr>
          <w:rFonts w:ascii="Times New Roman" w:eastAsia="Times New Roman" w:hAnsi="Times New Roman"/>
          <w:b/>
          <w:sz w:val="24"/>
          <w:szCs w:val="24"/>
          <w:lang w:eastAsia="lv-LV" w:bidi="lo-LA"/>
        </w:rPr>
      </w:pPr>
      <w:r w:rsidRPr="00C17B7B">
        <w:rPr>
          <w:rFonts w:ascii="Times New Roman" w:eastAsia="Times New Roman" w:hAnsi="Times New Roman"/>
          <w:b/>
          <w:sz w:val="24"/>
          <w:szCs w:val="24"/>
          <w:lang w:eastAsia="lv-LV" w:bidi="lo-LA"/>
        </w:rPr>
        <w:lastRenderedPageBreak/>
        <w:t xml:space="preserve">VI. Izsoles rezultāti apstiprināšana, </w:t>
      </w:r>
    </w:p>
    <w:p w14:paraId="3AE61325" w14:textId="5FA63CF2" w:rsidR="00A050DC" w:rsidRPr="00C17B7B" w:rsidRDefault="00A050DC" w:rsidP="00A050DC">
      <w:pPr>
        <w:tabs>
          <w:tab w:val="left" w:pos="1620"/>
        </w:tabs>
        <w:spacing w:after="0" w:line="240" w:lineRule="auto"/>
        <w:contextualSpacing/>
        <w:jc w:val="center"/>
        <w:rPr>
          <w:rFonts w:ascii="Times New Roman" w:eastAsia="Times New Roman" w:hAnsi="Times New Roman"/>
          <w:b/>
          <w:sz w:val="24"/>
          <w:szCs w:val="24"/>
          <w:lang w:eastAsia="lv-LV" w:bidi="lo-LA"/>
        </w:rPr>
      </w:pPr>
      <w:r w:rsidRPr="00C17B7B">
        <w:rPr>
          <w:rFonts w:ascii="Times New Roman" w:eastAsia="Times New Roman" w:hAnsi="Times New Roman"/>
          <w:b/>
          <w:sz w:val="24"/>
          <w:szCs w:val="24"/>
          <w:lang w:eastAsia="lv-LV" w:bidi="lo-LA"/>
        </w:rPr>
        <w:t>izsoles atzīšana par nesekmīgu vai spēkā neesošu</w:t>
      </w:r>
    </w:p>
    <w:p w14:paraId="31B1EB92" w14:textId="77777777" w:rsidR="001855AE" w:rsidRDefault="00A050DC" w:rsidP="001855AE">
      <w:pPr>
        <w:pStyle w:val="ListParagraph"/>
        <w:numPr>
          <w:ilvl w:val="0"/>
          <w:numId w:val="17"/>
        </w:numPr>
        <w:spacing w:after="0" w:line="240" w:lineRule="auto"/>
        <w:jc w:val="both"/>
        <w:rPr>
          <w:rFonts w:ascii="Times New Roman" w:eastAsia="Times New Roman" w:hAnsi="Times New Roman"/>
          <w:b/>
          <w:sz w:val="24"/>
          <w:szCs w:val="24"/>
          <w:lang w:eastAsia="lv-LV" w:bidi="lo-LA"/>
        </w:rPr>
      </w:pPr>
      <w:r w:rsidRPr="00C17B7B">
        <w:rPr>
          <w:rFonts w:ascii="Times New Roman" w:eastAsia="Times New Roman" w:hAnsi="Times New Roman" w:cs="Arial Unicode MS"/>
          <w:sz w:val="24"/>
          <w:szCs w:val="24"/>
          <w:lang w:eastAsia="lv-LV" w:bidi="lo-LA"/>
        </w:rPr>
        <w:t>Komisija apstiprina izsoles protokolu 7 (septiņu) dienu laikā pēc izsoles.</w:t>
      </w:r>
    </w:p>
    <w:p w14:paraId="7FB96557" w14:textId="77777777" w:rsidR="001855AE" w:rsidRPr="001855AE" w:rsidRDefault="00A050DC" w:rsidP="001855AE">
      <w:pPr>
        <w:pStyle w:val="ListParagraph"/>
        <w:numPr>
          <w:ilvl w:val="0"/>
          <w:numId w:val="17"/>
        </w:numPr>
        <w:spacing w:after="0" w:line="240" w:lineRule="auto"/>
        <w:jc w:val="both"/>
        <w:rPr>
          <w:rFonts w:ascii="Times New Roman" w:eastAsia="Times New Roman" w:hAnsi="Times New Roman"/>
          <w:b/>
          <w:sz w:val="24"/>
          <w:szCs w:val="24"/>
          <w:lang w:eastAsia="lv-LV" w:bidi="lo-LA"/>
        </w:rPr>
      </w:pPr>
      <w:r w:rsidRPr="001855AE">
        <w:rPr>
          <w:rFonts w:ascii="Times New Roman" w:eastAsia="Times New Roman" w:hAnsi="Times New Roman" w:cs="Arial Unicode MS"/>
          <w:sz w:val="24"/>
          <w:szCs w:val="24"/>
          <w:lang w:eastAsia="lv-LV" w:bidi="lo-LA"/>
        </w:rPr>
        <w:t xml:space="preserve">Izsoles rezultātus apstiprina </w:t>
      </w:r>
      <w:r w:rsidR="001855AE">
        <w:rPr>
          <w:rFonts w:ascii="Times New Roman" w:eastAsia="Times New Roman" w:hAnsi="Times New Roman" w:cs="Arial Unicode MS"/>
          <w:sz w:val="24"/>
          <w:szCs w:val="24"/>
          <w:lang w:eastAsia="lv-LV" w:bidi="lo-LA"/>
        </w:rPr>
        <w:t xml:space="preserve">SIA “Siguldas Sporta serviss” dalībnieku sapulces sēdē </w:t>
      </w:r>
      <w:r w:rsidRPr="001855AE">
        <w:rPr>
          <w:rFonts w:ascii="Times New Roman" w:eastAsia="Times New Roman" w:hAnsi="Times New Roman" w:cs="Arial Unicode MS"/>
          <w:sz w:val="24"/>
          <w:szCs w:val="24"/>
          <w:lang w:eastAsia="lv-LV" w:bidi="lo-LA"/>
        </w:rPr>
        <w:t>pēc pirkuma maksas samaksas, kas veikta noteikumos paredzētajā kārtībā.</w:t>
      </w:r>
    </w:p>
    <w:p w14:paraId="21E112DC" w14:textId="77777777" w:rsidR="001855AE" w:rsidRPr="001855AE" w:rsidRDefault="00A050DC" w:rsidP="001855AE">
      <w:pPr>
        <w:pStyle w:val="ListParagraph"/>
        <w:numPr>
          <w:ilvl w:val="0"/>
          <w:numId w:val="17"/>
        </w:numPr>
        <w:spacing w:after="0" w:line="240" w:lineRule="auto"/>
        <w:jc w:val="both"/>
        <w:rPr>
          <w:rFonts w:ascii="Times New Roman" w:eastAsia="Times New Roman" w:hAnsi="Times New Roman"/>
          <w:b/>
          <w:sz w:val="24"/>
          <w:szCs w:val="24"/>
          <w:lang w:eastAsia="lv-LV" w:bidi="lo-LA"/>
        </w:rPr>
      </w:pPr>
      <w:r w:rsidRPr="001855AE">
        <w:rPr>
          <w:rFonts w:ascii="Times New Roman" w:eastAsia="Times New Roman" w:hAnsi="Times New Roman"/>
          <w:sz w:val="24"/>
          <w:szCs w:val="24"/>
          <w:lang w:eastAsia="lv-LV" w:bidi="lo-LA"/>
        </w:rPr>
        <w:t>Izsole atzīstama par nenotik</w:t>
      </w:r>
      <w:r w:rsidR="001855AE">
        <w:rPr>
          <w:rFonts w:ascii="Times New Roman" w:eastAsia="Times New Roman" w:hAnsi="Times New Roman"/>
          <w:sz w:val="24"/>
          <w:szCs w:val="24"/>
          <w:lang w:eastAsia="lv-LV" w:bidi="lo-LA"/>
        </w:rPr>
        <w:t>u</w:t>
      </w:r>
      <w:r w:rsidRPr="001855AE">
        <w:rPr>
          <w:rFonts w:ascii="Times New Roman" w:eastAsia="Times New Roman" w:hAnsi="Times New Roman"/>
          <w:sz w:val="24"/>
          <w:szCs w:val="24"/>
          <w:lang w:eastAsia="lv-LV" w:bidi="lo-LA"/>
        </w:rPr>
        <w:t>šu, ja:</w:t>
      </w:r>
    </w:p>
    <w:p w14:paraId="263596D9" w14:textId="3CA0EA2F" w:rsidR="00DA49A4" w:rsidRDefault="00A050DC" w:rsidP="00DA49A4">
      <w:pPr>
        <w:pStyle w:val="ListParagraph"/>
        <w:numPr>
          <w:ilvl w:val="1"/>
          <w:numId w:val="19"/>
        </w:numPr>
        <w:spacing w:after="0" w:line="240" w:lineRule="auto"/>
        <w:ind w:left="1276" w:hanging="425"/>
        <w:jc w:val="both"/>
        <w:rPr>
          <w:rFonts w:ascii="Times New Roman" w:eastAsia="Times New Roman" w:hAnsi="Times New Roman"/>
          <w:sz w:val="24"/>
          <w:szCs w:val="24"/>
          <w:lang w:eastAsia="lv-LV" w:bidi="lo-LA"/>
        </w:rPr>
      </w:pPr>
      <w:r w:rsidRPr="001855AE">
        <w:rPr>
          <w:rFonts w:ascii="Times New Roman" w:eastAsia="Times New Roman" w:hAnsi="Times New Roman"/>
          <w:sz w:val="24"/>
          <w:szCs w:val="24"/>
          <w:lang w:eastAsia="lv-LV" w:bidi="lo-LA"/>
        </w:rPr>
        <w:t xml:space="preserve">saskaņā ar izsoles noteikumu </w:t>
      </w:r>
      <w:r w:rsidR="00DA49A4">
        <w:rPr>
          <w:rFonts w:ascii="Times New Roman" w:eastAsia="Times New Roman" w:hAnsi="Times New Roman"/>
          <w:sz w:val="24"/>
          <w:szCs w:val="24"/>
          <w:lang w:eastAsia="lv-LV" w:bidi="lo-LA"/>
        </w:rPr>
        <w:t>IV. Daļas 8. punktu</w:t>
      </w:r>
      <w:r w:rsidRPr="001855AE">
        <w:rPr>
          <w:rFonts w:ascii="Times New Roman" w:eastAsia="Times New Roman" w:hAnsi="Times New Roman"/>
          <w:sz w:val="24"/>
          <w:szCs w:val="24"/>
          <w:lang w:eastAsia="lv-LV" w:bidi="lo-LA"/>
        </w:rPr>
        <w:t>;</w:t>
      </w:r>
    </w:p>
    <w:p w14:paraId="5684AF46" w14:textId="77777777" w:rsidR="00DA49A4" w:rsidRDefault="00A050DC" w:rsidP="00DA49A4">
      <w:pPr>
        <w:pStyle w:val="ListParagraph"/>
        <w:numPr>
          <w:ilvl w:val="1"/>
          <w:numId w:val="19"/>
        </w:numPr>
        <w:spacing w:after="0" w:line="240" w:lineRule="auto"/>
        <w:ind w:left="1276" w:hanging="425"/>
        <w:jc w:val="both"/>
        <w:rPr>
          <w:rFonts w:ascii="Times New Roman" w:eastAsia="Times New Roman" w:hAnsi="Times New Roman"/>
          <w:sz w:val="24"/>
          <w:szCs w:val="24"/>
          <w:lang w:eastAsia="lv-LV" w:bidi="lo-LA"/>
        </w:rPr>
      </w:pPr>
      <w:r w:rsidRPr="00DA49A4">
        <w:rPr>
          <w:rFonts w:ascii="Times New Roman" w:eastAsia="Times New Roman" w:hAnsi="Times New Roman"/>
          <w:sz w:val="24"/>
          <w:szCs w:val="24"/>
          <w:lang w:eastAsia="lv-LV" w:bidi="lo-LA"/>
        </w:rPr>
        <w:t>nosolītājs ir tāda persona, kura nevar slēgt darījumus vai kurai nebija tiesību piedalīties izsolē;</w:t>
      </w:r>
    </w:p>
    <w:p w14:paraId="7540B4E2" w14:textId="77777777" w:rsidR="00DA49A4" w:rsidRDefault="00A050DC" w:rsidP="00DA49A4">
      <w:pPr>
        <w:pStyle w:val="ListParagraph"/>
        <w:numPr>
          <w:ilvl w:val="1"/>
          <w:numId w:val="19"/>
        </w:numPr>
        <w:spacing w:after="0" w:line="240" w:lineRule="auto"/>
        <w:ind w:left="1276" w:hanging="425"/>
        <w:jc w:val="both"/>
        <w:rPr>
          <w:rFonts w:ascii="Times New Roman" w:eastAsia="Times New Roman" w:hAnsi="Times New Roman"/>
          <w:sz w:val="24"/>
          <w:szCs w:val="24"/>
          <w:lang w:eastAsia="lv-LV" w:bidi="lo-LA"/>
        </w:rPr>
      </w:pPr>
      <w:r w:rsidRPr="00DA49A4">
        <w:rPr>
          <w:rFonts w:ascii="Times New Roman" w:eastAsia="Times New Roman" w:hAnsi="Times New Roman"/>
          <w:sz w:val="24"/>
          <w:szCs w:val="24"/>
          <w:lang w:eastAsia="lv-LV" w:bidi="lo-LA"/>
        </w:rPr>
        <w:t>noteiktajos termiņos nav reģistrējies neviens izsoles dalībnieks;</w:t>
      </w:r>
    </w:p>
    <w:p w14:paraId="74C37CA8" w14:textId="77777777" w:rsidR="00DA49A4" w:rsidRDefault="00A050DC" w:rsidP="00DA49A4">
      <w:pPr>
        <w:pStyle w:val="ListParagraph"/>
        <w:numPr>
          <w:ilvl w:val="1"/>
          <w:numId w:val="19"/>
        </w:numPr>
        <w:spacing w:after="0" w:line="240" w:lineRule="auto"/>
        <w:ind w:left="1276" w:hanging="425"/>
        <w:jc w:val="both"/>
        <w:rPr>
          <w:rFonts w:ascii="Times New Roman" w:eastAsia="Times New Roman" w:hAnsi="Times New Roman"/>
          <w:sz w:val="24"/>
          <w:szCs w:val="24"/>
          <w:lang w:eastAsia="lv-LV" w:bidi="lo-LA"/>
        </w:rPr>
      </w:pPr>
      <w:r w:rsidRPr="00DA49A4">
        <w:rPr>
          <w:rFonts w:ascii="Times New Roman" w:eastAsia="Times New Roman" w:hAnsi="Times New Roman"/>
          <w:sz w:val="24"/>
          <w:szCs w:val="24"/>
          <w:lang w:eastAsia="lv-LV" w:bidi="lo-LA"/>
        </w:rPr>
        <w:t>izsoles dalībnieks, kas nosolījis augstāko cenu, noteiktajā laikā nav samaksājis noteikto cenu vai samaksājis daļēji.</w:t>
      </w:r>
    </w:p>
    <w:p w14:paraId="1EC3CD6B" w14:textId="77777777" w:rsidR="00DA49A4" w:rsidRDefault="00A050DC" w:rsidP="00DA49A4">
      <w:pPr>
        <w:pStyle w:val="ListParagraph"/>
        <w:numPr>
          <w:ilvl w:val="0"/>
          <w:numId w:val="19"/>
        </w:numPr>
        <w:spacing w:after="0" w:line="240" w:lineRule="auto"/>
        <w:jc w:val="both"/>
        <w:rPr>
          <w:rFonts w:ascii="Times New Roman" w:eastAsia="Times New Roman" w:hAnsi="Times New Roman"/>
          <w:sz w:val="24"/>
          <w:szCs w:val="24"/>
          <w:lang w:eastAsia="lv-LV" w:bidi="lo-LA"/>
        </w:rPr>
      </w:pPr>
      <w:r w:rsidRPr="00DA49A4">
        <w:rPr>
          <w:rFonts w:ascii="Times New Roman" w:eastAsia="Times New Roman" w:hAnsi="Times New Roman"/>
          <w:sz w:val="24"/>
          <w:szCs w:val="24"/>
          <w:lang w:eastAsia="lv-LV" w:bidi="lo-LA"/>
        </w:rPr>
        <w:t>Ja notiek atkārtota izsole, tad izsoles dalībnieks, kurš nav izpildījis izsoles noteikumus, nākošajā izsolē netiek reģistrēts.</w:t>
      </w:r>
    </w:p>
    <w:p w14:paraId="09217B36" w14:textId="77777777" w:rsidR="00DA49A4" w:rsidRDefault="00A050DC" w:rsidP="00DA49A4">
      <w:pPr>
        <w:pStyle w:val="ListParagraph"/>
        <w:numPr>
          <w:ilvl w:val="0"/>
          <w:numId w:val="19"/>
        </w:numPr>
        <w:spacing w:after="0" w:line="240" w:lineRule="auto"/>
        <w:jc w:val="both"/>
        <w:rPr>
          <w:rFonts w:ascii="Times New Roman" w:eastAsia="Times New Roman" w:hAnsi="Times New Roman"/>
          <w:sz w:val="24"/>
          <w:szCs w:val="24"/>
          <w:lang w:eastAsia="lv-LV" w:bidi="lo-LA"/>
        </w:rPr>
      </w:pPr>
      <w:r w:rsidRPr="00DA49A4">
        <w:rPr>
          <w:rFonts w:ascii="Times New Roman" w:eastAsia="Times New Roman" w:hAnsi="Times New Roman" w:cs="Arial Unicode MS"/>
          <w:sz w:val="24"/>
          <w:szCs w:val="24"/>
          <w:lang w:eastAsia="lv-LV" w:bidi="lo-LA"/>
        </w:rPr>
        <w:t xml:space="preserve">Lēmumu par izsoles atzīšanu par nenotikušu, pieņem </w:t>
      </w:r>
      <w:r w:rsidR="00DA49A4">
        <w:rPr>
          <w:rFonts w:ascii="Times New Roman" w:eastAsia="Times New Roman" w:hAnsi="Times New Roman" w:cs="Arial Unicode MS"/>
          <w:sz w:val="24"/>
          <w:szCs w:val="24"/>
          <w:lang w:eastAsia="lv-LV" w:bidi="lo-LA"/>
        </w:rPr>
        <w:t>SIA “Siguldas Sporta serviss” dalībnieku sapulcē u</w:t>
      </w:r>
      <w:r w:rsidRPr="00DA49A4">
        <w:rPr>
          <w:rFonts w:ascii="Times New Roman" w:eastAsia="Times New Roman" w:hAnsi="Times New Roman" w:cs="Arial Unicode MS"/>
          <w:sz w:val="24"/>
          <w:szCs w:val="24"/>
          <w:lang w:eastAsia="lv-LV" w:bidi="lo-LA"/>
        </w:rPr>
        <w:t>n nedēļas laikā no lēmuma pieņemšanas dienas paziņo par to reģistrētajiem izsoles da</w:t>
      </w:r>
      <w:r w:rsidR="00DA49A4">
        <w:rPr>
          <w:rFonts w:ascii="Times New Roman" w:eastAsia="Times New Roman" w:hAnsi="Times New Roman" w:cs="Arial Unicode MS"/>
          <w:sz w:val="24"/>
          <w:szCs w:val="24"/>
          <w:lang w:eastAsia="lv-LV" w:bidi="lo-LA"/>
        </w:rPr>
        <w:t xml:space="preserve">lībniekiem un ieliek paziņojumu </w:t>
      </w:r>
      <w:hyperlink r:id="rId8" w:history="1">
        <w:r w:rsidR="00DA49A4" w:rsidRPr="00841931">
          <w:rPr>
            <w:rStyle w:val="Hyperlink"/>
            <w:rFonts w:ascii="Times New Roman" w:eastAsia="Times New Roman" w:hAnsi="Times New Roman" w:cs="Arial Unicode MS"/>
            <w:sz w:val="24"/>
            <w:szCs w:val="24"/>
            <w:lang w:eastAsia="lv-LV" w:bidi="lo-LA"/>
          </w:rPr>
          <w:t>www.siguldassports.lv</w:t>
        </w:r>
      </w:hyperlink>
      <w:r w:rsidRPr="00DA49A4">
        <w:rPr>
          <w:rFonts w:ascii="Times New Roman" w:eastAsia="Times New Roman" w:hAnsi="Times New Roman" w:cs="Arial Unicode MS"/>
          <w:sz w:val="24"/>
          <w:szCs w:val="24"/>
          <w:lang w:eastAsia="lv-LV" w:bidi="lo-LA"/>
        </w:rPr>
        <w:t>.</w:t>
      </w:r>
    </w:p>
    <w:p w14:paraId="67770B06" w14:textId="55223A30" w:rsidR="00A050DC" w:rsidRPr="00DA49A4" w:rsidRDefault="00A050DC" w:rsidP="00DA49A4">
      <w:pPr>
        <w:pStyle w:val="ListParagraph"/>
        <w:numPr>
          <w:ilvl w:val="0"/>
          <w:numId w:val="19"/>
        </w:numPr>
        <w:spacing w:after="0" w:line="240" w:lineRule="auto"/>
        <w:jc w:val="both"/>
        <w:rPr>
          <w:rFonts w:ascii="Times New Roman" w:eastAsia="Times New Roman" w:hAnsi="Times New Roman"/>
          <w:sz w:val="24"/>
          <w:szCs w:val="24"/>
          <w:lang w:eastAsia="lv-LV" w:bidi="lo-LA"/>
        </w:rPr>
      </w:pPr>
      <w:r w:rsidRPr="00DA49A4">
        <w:rPr>
          <w:rFonts w:ascii="Times New Roman" w:eastAsia="Times New Roman" w:hAnsi="Times New Roman" w:cs="Arial Unicode MS"/>
          <w:sz w:val="24"/>
          <w:szCs w:val="24"/>
          <w:lang w:eastAsia="lv-LV" w:bidi="lo-LA"/>
        </w:rPr>
        <w:t xml:space="preserve">Izsoles dalībniekiem ir tiesības iesniegt sūdzības </w:t>
      </w:r>
      <w:r w:rsidR="00DA49A4">
        <w:rPr>
          <w:rFonts w:ascii="Times New Roman" w:eastAsia="Times New Roman" w:hAnsi="Times New Roman" w:cs="Arial Unicode MS"/>
          <w:sz w:val="24"/>
          <w:szCs w:val="24"/>
          <w:lang w:eastAsia="lv-LV" w:bidi="lo-LA"/>
        </w:rPr>
        <w:t xml:space="preserve">SIA “Siguldas Sporta serviss” dalībniekam </w:t>
      </w:r>
      <w:r w:rsidRPr="00DA49A4">
        <w:rPr>
          <w:rFonts w:ascii="Times New Roman" w:eastAsia="Times New Roman" w:hAnsi="Times New Roman" w:cs="Arial Unicode MS"/>
          <w:sz w:val="24"/>
          <w:szCs w:val="24"/>
          <w:lang w:eastAsia="lv-LV" w:bidi="lo-LA"/>
        </w:rPr>
        <w:t xml:space="preserve">Siguldas novada pašvaldības domes priekšsēdētājam par </w:t>
      </w:r>
      <w:r w:rsidR="00DA49A4">
        <w:rPr>
          <w:rFonts w:ascii="Times New Roman" w:eastAsia="Times New Roman" w:hAnsi="Times New Roman" w:cs="Arial Unicode MS"/>
          <w:sz w:val="24"/>
          <w:szCs w:val="24"/>
          <w:lang w:eastAsia="lv-LV" w:bidi="lo-LA"/>
        </w:rPr>
        <w:t xml:space="preserve">sabiedrības </w:t>
      </w:r>
      <w:r w:rsidRPr="00DA49A4">
        <w:rPr>
          <w:rFonts w:ascii="Times New Roman" w:eastAsia="Times New Roman" w:hAnsi="Times New Roman" w:cs="Arial Unicode MS"/>
          <w:sz w:val="24"/>
          <w:szCs w:val="24"/>
          <w:lang w:eastAsia="lv-LV" w:bidi="lo-LA"/>
        </w:rPr>
        <w:t xml:space="preserve">īpašuma atsavināšanas un izsoles komisijas veiktajām darbībām 5 (piecu) dienu laikā no izsoles dienas. </w:t>
      </w:r>
    </w:p>
    <w:p w14:paraId="5CEEC5E9" w14:textId="31239153" w:rsidR="00A050DC" w:rsidRDefault="00A050DC" w:rsidP="00A050DC">
      <w:pPr>
        <w:spacing w:after="0" w:line="240" w:lineRule="auto"/>
        <w:rPr>
          <w:rFonts w:ascii="Times New Roman" w:eastAsia="Times New Roman" w:hAnsi="Times New Roman"/>
          <w:sz w:val="24"/>
          <w:szCs w:val="24"/>
          <w:highlight w:val="yellow"/>
          <w:lang w:eastAsia="lv-LV" w:bidi="lo-LA"/>
        </w:rPr>
      </w:pPr>
    </w:p>
    <w:p w14:paraId="3C8AEC0D" w14:textId="119E3379" w:rsidR="00C37E9D" w:rsidRDefault="00C37E9D" w:rsidP="00A050DC">
      <w:pPr>
        <w:spacing w:after="0" w:line="240" w:lineRule="auto"/>
        <w:rPr>
          <w:rFonts w:ascii="Times New Roman" w:eastAsia="Times New Roman" w:hAnsi="Times New Roman"/>
          <w:sz w:val="24"/>
          <w:szCs w:val="24"/>
          <w:highlight w:val="yellow"/>
          <w:lang w:eastAsia="lv-LV" w:bidi="lo-LA"/>
        </w:rPr>
      </w:pPr>
    </w:p>
    <w:p w14:paraId="7D295BAE" w14:textId="77777777" w:rsidR="00C37E9D" w:rsidRDefault="00C37E9D" w:rsidP="00A050DC">
      <w:pPr>
        <w:spacing w:after="0" w:line="240" w:lineRule="auto"/>
        <w:rPr>
          <w:rFonts w:ascii="Times New Roman" w:eastAsia="Times New Roman" w:hAnsi="Times New Roman"/>
          <w:sz w:val="24"/>
          <w:szCs w:val="24"/>
          <w:highlight w:val="yellow"/>
          <w:lang w:eastAsia="lv-LV" w:bidi="lo-LA"/>
        </w:rPr>
      </w:pPr>
    </w:p>
    <w:p w14:paraId="4F2B6897" w14:textId="77777777" w:rsidR="00A050DC" w:rsidRPr="00D81E49" w:rsidRDefault="00A050DC" w:rsidP="00A050DC">
      <w:pPr>
        <w:spacing w:after="0" w:line="240" w:lineRule="auto"/>
        <w:rPr>
          <w:rFonts w:ascii="Times New Roman" w:eastAsia="Times New Roman" w:hAnsi="Times New Roman"/>
          <w:sz w:val="24"/>
          <w:szCs w:val="24"/>
          <w:lang w:eastAsia="lv-LV" w:bidi="lo-LA"/>
        </w:rPr>
      </w:pPr>
      <w:r w:rsidRPr="00D81E49">
        <w:rPr>
          <w:rFonts w:ascii="Times New Roman" w:eastAsia="Times New Roman" w:hAnsi="Times New Roman"/>
          <w:sz w:val="24"/>
          <w:szCs w:val="24"/>
          <w:lang w:eastAsia="lv-LV" w:bidi="lo-LA"/>
        </w:rPr>
        <w:t>Pielikumā:</w:t>
      </w:r>
    </w:p>
    <w:p w14:paraId="41A8325C" w14:textId="77777777" w:rsidR="00D32872" w:rsidRDefault="00A050DC" w:rsidP="00D32872">
      <w:pPr>
        <w:spacing w:after="0" w:line="240" w:lineRule="auto"/>
        <w:rPr>
          <w:rFonts w:ascii="Times New Roman" w:eastAsia="Times New Roman" w:hAnsi="Times New Roman"/>
          <w:sz w:val="24"/>
          <w:szCs w:val="24"/>
          <w:lang w:eastAsia="lv-LV" w:bidi="lo-LA"/>
        </w:rPr>
      </w:pPr>
      <w:r w:rsidRPr="00D81E49">
        <w:rPr>
          <w:rFonts w:ascii="Times New Roman" w:eastAsia="Times New Roman" w:hAnsi="Times New Roman"/>
          <w:sz w:val="24"/>
          <w:szCs w:val="24"/>
          <w:lang w:eastAsia="lv-LV" w:bidi="lo-LA"/>
        </w:rPr>
        <w:t>1.Pieteikums;</w:t>
      </w:r>
    </w:p>
    <w:p w14:paraId="09F96E1F" w14:textId="2F83443F" w:rsidR="00D32872" w:rsidRDefault="00D32872" w:rsidP="00D32872">
      <w:pPr>
        <w:spacing w:after="0" w:line="240" w:lineRule="auto"/>
        <w:rPr>
          <w:rFonts w:ascii="Times New Roman" w:hAnsi="Times New Roman"/>
          <w:sz w:val="24"/>
          <w:szCs w:val="24"/>
        </w:rPr>
      </w:pPr>
      <w:r>
        <w:rPr>
          <w:rFonts w:ascii="Times New Roman" w:eastAsia="Times New Roman" w:hAnsi="Times New Roman"/>
          <w:sz w:val="24"/>
          <w:szCs w:val="24"/>
          <w:lang w:eastAsia="lv-LV" w:bidi="lo-LA"/>
        </w:rPr>
        <w:t xml:space="preserve">2. </w:t>
      </w:r>
      <w:r w:rsidRPr="00D32872">
        <w:rPr>
          <w:rFonts w:ascii="Times New Roman" w:hAnsi="Times New Roman"/>
          <w:sz w:val="24"/>
          <w:szCs w:val="24"/>
        </w:rPr>
        <w:t>Informācija par kustamās mantas izsoles priekšmetu</w:t>
      </w:r>
      <w:r>
        <w:rPr>
          <w:rFonts w:ascii="Times New Roman" w:hAnsi="Times New Roman"/>
          <w:sz w:val="24"/>
          <w:szCs w:val="24"/>
        </w:rPr>
        <w:t>.</w:t>
      </w:r>
    </w:p>
    <w:p w14:paraId="59DDF32F" w14:textId="34072449" w:rsidR="00D32872" w:rsidRDefault="00D32872" w:rsidP="00D32872">
      <w:pPr>
        <w:spacing w:after="0" w:line="240" w:lineRule="auto"/>
        <w:rPr>
          <w:rFonts w:ascii="Times New Roman" w:hAnsi="Times New Roman"/>
          <w:sz w:val="24"/>
          <w:szCs w:val="24"/>
        </w:rPr>
      </w:pPr>
    </w:p>
    <w:p w14:paraId="1107C82F" w14:textId="53B4B515" w:rsidR="00D32872" w:rsidRDefault="00D32872" w:rsidP="00D32872">
      <w:pPr>
        <w:spacing w:after="0" w:line="240" w:lineRule="auto"/>
        <w:rPr>
          <w:rFonts w:ascii="Times New Roman" w:hAnsi="Times New Roman"/>
          <w:sz w:val="24"/>
          <w:szCs w:val="24"/>
        </w:rPr>
      </w:pPr>
    </w:p>
    <w:p w14:paraId="5693CB08" w14:textId="5E9BA36F" w:rsidR="00D32872" w:rsidRDefault="00D32872" w:rsidP="00D32872">
      <w:pPr>
        <w:spacing w:after="0" w:line="240" w:lineRule="auto"/>
        <w:rPr>
          <w:rFonts w:ascii="Times New Roman" w:hAnsi="Times New Roman"/>
          <w:sz w:val="24"/>
          <w:szCs w:val="24"/>
        </w:rPr>
      </w:pPr>
    </w:p>
    <w:p w14:paraId="13D9B736" w14:textId="1E76ED52" w:rsidR="00D32872" w:rsidRDefault="00D32872" w:rsidP="00D32872">
      <w:pPr>
        <w:spacing w:after="0" w:line="240" w:lineRule="auto"/>
        <w:rPr>
          <w:rFonts w:ascii="Times New Roman" w:hAnsi="Times New Roman"/>
          <w:sz w:val="24"/>
          <w:szCs w:val="24"/>
        </w:rPr>
      </w:pPr>
    </w:p>
    <w:p w14:paraId="537B379B" w14:textId="77777777" w:rsidR="00D32872" w:rsidRPr="00D32872" w:rsidRDefault="00D32872" w:rsidP="00D32872">
      <w:pPr>
        <w:spacing w:after="0" w:line="240" w:lineRule="auto"/>
        <w:rPr>
          <w:rFonts w:ascii="Times New Roman" w:eastAsia="Times New Roman" w:hAnsi="Times New Roman"/>
          <w:sz w:val="24"/>
          <w:szCs w:val="24"/>
          <w:lang w:eastAsia="lv-LV" w:bidi="lo-LA"/>
        </w:rPr>
      </w:pPr>
    </w:p>
    <w:p w14:paraId="089EB15B" w14:textId="115521AC" w:rsidR="00A050DC" w:rsidRPr="00D81E49" w:rsidRDefault="00A050DC" w:rsidP="00A050DC">
      <w:pPr>
        <w:spacing w:after="0" w:line="240" w:lineRule="auto"/>
        <w:rPr>
          <w:rFonts w:ascii="Times New Roman" w:eastAsia="Times New Roman" w:hAnsi="Times New Roman"/>
          <w:sz w:val="24"/>
          <w:szCs w:val="24"/>
          <w:lang w:eastAsia="lv-LV" w:bidi="lo-LA"/>
        </w:rPr>
      </w:pPr>
    </w:p>
    <w:p w14:paraId="4B06AABA" w14:textId="77777777" w:rsidR="00A050DC" w:rsidRPr="000D4AA4" w:rsidRDefault="00A050DC" w:rsidP="00A050DC">
      <w:pPr>
        <w:spacing w:after="0" w:line="240" w:lineRule="auto"/>
        <w:rPr>
          <w:rFonts w:ascii="Times New Roman" w:eastAsia="Times New Roman" w:hAnsi="Times New Roman"/>
          <w:sz w:val="24"/>
          <w:szCs w:val="24"/>
          <w:highlight w:val="yellow"/>
          <w:lang w:eastAsia="lv-LV" w:bidi="lo-LA"/>
        </w:rPr>
      </w:pPr>
    </w:p>
    <w:p w14:paraId="59D08406" w14:textId="67A81454" w:rsidR="00A050DC" w:rsidRDefault="00DA49A4" w:rsidP="00A050DC">
      <w:pPr>
        <w:spacing w:after="0" w:line="240" w:lineRule="auto"/>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Valdes locekle</w:t>
      </w:r>
      <w:r w:rsidR="00A050DC" w:rsidRPr="00C17B7B">
        <w:rPr>
          <w:rFonts w:ascii="Times New Roman" w:eastAsia="Times New Roman" w:hAnsi="Times New Roman"/>
          <w:sz w:val="24"/>
          <w:szCs w:val="24"/>
          <w:lang w:eastAsia="lv-LV" w:bidi="lo-LA"/>
        </w:rPr>
        <w:tab/>
        <w:t xml:space="preserve">            </w:t>
      </w:r>
      <w:r>
        <w:rPr>
          <w:rFonts w:ascii="Times New Roman" w:eastAsia="Times New Roman" w:hAnsi="Times New Roman"/>
          <w:sz w:val="24"/>
          <w:szCs w:val="24"/>
          <w:lang w:eastAsia="lv-LV" w:bidi="lo-LA"/>
        </w:rPr>
        <w:t xml:space="preserve">         </w:t>
      </w:r>
      <w:r w:rsidR="00A050DC" w:rsidRPr="00C17B7B">
        <w:rPr>
          <w:rFonts w:ascii="Times New Roman" w:eastAsia="Times New Roman" w:hAnsi="Times New Roman"/>
          <w:sz w:val="24"/>
          <w:szCs w:val="24"/>
          <w:lang w:eastAsia="lv-LV" w:bidi="lo-LA"/>
        </w:rPr>
        <w:t xml:space="preserve">     </w:t>
      </w:r>
      <w:r w:rsidR="00A050DC" w:rsidRPr="00C17B7B">
        <w:rPr>
          <w:rFonts w:ascii="Times New Roman" w:eastAsia="Times New Roman" w:hAnsi="Times New Roman"/>
          <w:i/>
          <w:sz w:val="24"/>
          <w:szCs w:val="24"/>
          <w:lang w:eastAsia="lv-LV" w:bidi="lo-LA"/>
        </w:rPr>
        <w:t>(personiskais paraksts)</w:t>
      </w:r>
      <w:r w:rsidR="00A050DC" w:rsidRPr="00C17B7B">
        <w:rPr>
          <w:rFonts w:ascii="Times New Roman" w:eastAsia="Times New Roman" w:hAnsi="Times New Roman"/>
          <w:sz w:val="24"/>
          <w:szCs w:val="24"/>
          <w:lang w:eastAsia="lv-LV" w:bidi="lo-LA"/>
        </w:rPr>
        <w:tab/>
      </w:r>
      <w:r w:rsidR="00A050DC" w:rsidRPr="00C17B7B">
        <w:rPr>
          <w:rFonts w:ascii="Times New Roman" w:eastAsia="Times New Roman" w:hAnsi="Times New Roman"/>
          <w:sz w:val="24"/>
          <w:szCs w:val="24"/>
          <w:lang w:eastAsia="lv-LV" w:bidi="lo-LA"/>
        </w:rPr>
        <w:tab/>
      </w:r>
      <w:r w:rsidR="00A050DC" w:rsidRPr="00C17B7B">
        <w:rPr>
          <w:rFonts w:ascii="Times New Roman" w:eastAsia="Times New Roman" w:hAnsi="Times New Roman"/>
          <w:sz w:val="24"/>
          <w:szCs w:val="24"/>
          <w:lang w:eastAsia="lv-LV" w:bidi="lo-LA"/>
        </w:rPr>
        <w:tab/>
      </w:r>
      <w:proofErr w:type="spellStart"/>
      <w:r>
        <w:rPr>
          <w:rFonts w:ascii="Times New Roman" w:eastAsia="Times New Roman" w:hAnsi="Times New Roman"/>
          <w:sz w:val="24"/>
          <w:szCs w:val="24"/>
          <w:lang w:eastAsia="lv-LV" w:bidi="lo-LA"/>
        </w:rPr>
        <w:t>E.S.Kalēja</w:t>
      </w:r>
      <w:proofErr w:type="spellEnd"/>
    </w:p>
    <w:p w14:paraId="2F65CDF2" w14:textId="77777777" w:rsidR="00A050DC" w:rsidRDefault="00A050DC" w:rsidP="00A050DC">
      <w:pPr>
        <w:spacing w:after="0" w:line="240" w:lineRule="auto"/>
        <w:rPr>
          <w:rFonts w:ascii="Times New Roman" w:eastAsia="Times New Roman" w:hAnsi="Times New Roman"/>
          <w:sz w:val="24"/>
          <w:szCs w:val="24"/>
          <w:lang w:eastAsia="lv-LV" w:bidi="lo-LA"/>
        </w:rPr>
      </w:pPr>
    </w:p>
    <w:p w14:paraId="6F9A88BD" w14:textId="77777777" w:rsidR="00A050DC" w:rsidRDefault="00A050DC" w:rsidP="00A050DC">
      <w:pP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br w:type="page"/>
      </w:r>
    </w:p>
    <w:p w14:paraId="167CB3F9" w14:textId="77777777" w:rsidR="00A050DC" w:rsidRPr="004A6B86" w:rsidRDefault="00A050DC" w:rsidP="00A050DC">
      <w:pPr>
        <w:spacing w:after="0" w:line="240" w:lineRule="auto"/>
        <w:jc w:val="right"/>
        <w:rPr>
          <w:rFonts w:ascii="Times New Roman" w:hAnsi="Times New Roman"/>
          <w:sz w:val="24"/>
          <w:szCs w:val="24"/>
        </w:rPr>
      </w:pPr>
      <w:r w:rsidRPr="004A6B86">
        <w:rPr>
          <w:rFonts w:ascii="Times New Roman" w:hAnsi="Times New Roman"/>
          <w:sz w:val="24"/>
          <w:szCs w:val="24"/>
        </w:rPr>
        <w:lastRenderedPageBreak/>
        <w:t xml:space="preserve">    Pielikums Nr.1</w:t>
      </w:r>
    </w:p>
    <w:p w14:paraId="51774AE3" w14:textId="77777777" w:rsidR="00DA49A4" w:rsidRDefault="00DA49A4" w:rsidP="00DA49A4">
      <w:pPr>
        <w:spacing w:after="0" w:line="240" w:lineRule="auto"/>
        <w:jc w:val="right"/>
        <w:rPr>
          <w:rFonts w:ascii="Times New Roman" w:hAnsi="Times New Roman"/>
          <w:sz w:val="24"/>
          <w:szCs w:val="24"/>
        </w:rPr>
      </w:pPr>
    </w:p>
    <w:p w14:paraId="6172F7B9" w14:textId="217CF2B2" w:rsidR="00DA49A4" w:rsidRDefault="00DA49A4" w:rsidP="00DA49A4">
      <w:pPr>
        <w:spacing w:after="0" w:line="240" w:lineRule="auto"/>
        <w:jc w:val="right"/>
        <w:rPr>
          <w:rFonts w:ascii="Times New Roman" w:hAnsi="Times New Roman"/>
          <w:sz w:val="24"/>
          <w:szCs w:val="24"/>
        </w:rPr>
      </w:pPr>
      <w:r>
        <w:rPr>
          <w:rFonts w:ascii="Times New Roman" w:hAnsi="Times New Roman"/>
          <w:sz w:val="24"/>
          <w:szCs w:val="24"/>
        </w:rPr>
        <w:t xml:space="preserve">Izsoles noteikumiem </w:t>
      </w:r>
    </w:p>
    <w:p w14:paraId="16BFE2A7" w14:textId="77646491" w:rsidR="00DA49A4" w:rsidRPr="00DA49A4" w:rsidRDefault="00DA49A4" w:rsidP="00DA49A4">
      <w:pPr>
        <w:spacing w:after="0" w:line="240" w:lineRule="auto"/>
        <w:jc w:val="right"/>
        <w:rPr>
          <w:rFonts w:ascii="Times New Roman" w:hAnsi="Times New Roman"/>
          <w:sz w:val="24"/>
          <w:szCs w:val="24"/>
        </w:rPr>
      </w:pPr>
      <w:r>
        <w:rPr>
          <w:rFonts w:ascii="Times New Roman" w:hAnsi="Times New Roman"/>
          <w:sz w:val="24"/>
          <w:szCs w:val="24"/>
        </w:rPr>
        <w:t>“</w:t>
      </w:r>
      <w:r w:rsidRPr="00DA49A4">
        <w:rPr>
          <w:rFonts w:ascii="Times New Roman" w:hAnsi="Times New Roman"/>
          <w:sz w:val="24"/>
          <w:szCs w:val="24"/>
        </w:rPr>
        <w:t xml:space="preserve">SIA “Siguldas Sporta serviss” kustamās mantas – </w:t>
      </w:r>
    </w:p>
    <w:p w14:paraId="5A66D8F0" w14:textId="2A49245B" w:rsidR="00DA49A4" w:rsidRPr="00DA49A4" w:rsidRDefault="00DA49A4" w:rsidP="00DA49A4">
      <w:pPr>
        <w:spacing w:after="0" w:line="240" w:lineRule="auto"/>
        <w:jc w:val="right"/>
        <w:rPr>
          <w:rFonts w:ascii="Times New Roman" w:hAnsi="Times New Roman"/>
          <w:sz w:val="24"/>
          <w:szCs w:val="24"/>
        </w:rPr>
      </w:pPr>
      <w:r w:rsidRPr="00DA49A4">
        <w:rPr>
          <w:rFonts w:ascii="Times New Roman" w:hAnsi="Times New Roman"/>
          <w:sz w:val="24"/>
          <w:szCs w:val="24"/>
        </w:rPr>
        <w:t>Sniega ražošanas pūtēju izsoles noteikumi</w:t>
      </w:r>
      <w:r>
        <w:rPr>
          <w:rFonts w:ascii="Times New Roman" w:hAnsi="Times New Roman"/>
          <w:sz w:val="24"/>
          <w:szCs w:val="24"/>
        </w:rPr>
        <w:t>”</w:t>
      </w:r>
    </w:p>
    <w:p w14:paraId="4EF6B261" w14:textId="77777777" w:rsidR="00A050DC" w:rsidRDefault="00A050DC" w:rsidP="00A050DC">
      <w:pPr>
        <w:spacing w:after="0" w:line="240" w:lineRule="auto"/>
        <w:jc w:val="right"/>
        <w:rPr>
          <w:rFonts w:ascii="Times New Roman" w:eastAsia="Times New Roman" w:hAnsi="Times New Roman"/>
          <w:sz w:val="24"/>
          <w:szCs w:val="24"/>
          <w:lang w:eastAsia="lv-LV" w:bidi="lo-LA"/>
        </w:rPr>
      </w:pPr>
    </w:p>
    <w:p w14:paraId="69260B94" w14:textId="22E3F69F" w:rsidR="00A050DC" w:rsidRDefault="00DA49A4" w:rsidP="00A050DC">
      <w:pPr>
        <w:spacing w:after="0" w:line="240" w:lineRule="auto"/>
        <w:jc w:val="right"/>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SIA “Siguldas Sporta serviss”</w:t>
      </w:r>
    </w:p>
    <w:p w14:paraId="73970C85" w14:textId="3D68CD76" w:rsidR="00A050DC" w:rsidRDefault="00DA49A4" w:rsidP="00A050DC">
      <w:pPr>
        <w:spacing w:after="0" w:line="240" w:lineRule="auto"/>
        <w:jc w:val="right"/>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Juridiskā adrese: Peldu ielā 1</w:t>
      </w:r>
    </w:p>
    <w:p w14:paraId="04C84FC5" w14:textId="77777777" w:rsidR="00A050DC" w:rsidRDefault="00A050DC" w:rsidP="00A050DC">
      <w:pPr>
        <w:spacing w:after="0" w:line="240" w:lineRule="auto"/>
        <w:jc w:val="right"/>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Siguldā, Siguldas novadā</w:t>
      </w:r>
    </w:p>
    <w:p w14:paraId="13A8D903" w14:textId="77777777" w:rsidR="00A050DC" w:rsidRPr="00D81E49" w:rsidRDefault="00A050DC" w:rsidP="00A050DC">
      <w:pPr>
        <w:spacing w:after="0" w:line="240" w:lineRule="auto"/>
        <w:jc w:val="right"/>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LV-2150</w:t>
      </w:r>
    </w:p>
    <w:p w14:paraId="4F9A1484" w14:textId="77777777" w:rsidR="00A050DC" w:rsidRPr="004A6B86" w:rsidRDefault="00A050DC" w:rsidP="00A050DC">
      <w:pPr>
        <w:spacing w:after="0" w:line="240" w:lineRule="auto"/>
        <w:ind w:right="-766"/>
        <w:jc w:val="center"/>
        <w:rPr>
          <w:rFonts w:ascii="Times New Roman" w:hAnsi="Times New Roman"/>
          <w:sz w:val="24"/>
          <w:szCs w:val="24"/>
        </w:rPr>
      </w:pPr>
    </w:p>
    <w:p w14:paraId="6511F048" w14:textId="77777777" w:rsidR="00A050DC" w:rsidRPr="004A6B86" w:rsidRDefault="00A050DC" w:rsidP="00A050DC">
      <w:pPr>
        <w:spacing w:after="0" w:line="240" w:lineRule="auto"/>
        <w:ind w:right="-766"/>
        <w:jc w:val="center"/>
        <w:rPr>
          <w:rFonts w:ascii="Times New Roman" w:hAnsi="Times New Roman"/>
          <w:b/>
          <w:sz w:val="24"/>
          <w:szCs w:val="24"/>
        </w:rPr>
      </w:pPr>
      <w:r w:rsidRPr="004A6B86">
        <w:rPr>
          <w:rFonts w:ascii="Times New Roman" w:hAnsi="Times New Roman"/>
          <w:b/>
          <w:sz w:val="24"/>
          <w:szCs w:val="24"/>
        </w:rPr>
        <w:t>PIETEIKUMS dalībai izsolē</w:t>
      </w:r>
    </w:p>
    <w:p w14:paraId="7C3BDC4F" w14:textId="77777777" w:rsidR="00A050DC" w:rsidRPr="004A6B86" w:rsidRDefault="00A050DC" w:rsidP="00A050DC">
      <w:pPr>
        <w:spacing w:after="0" w:line="240" w:lineRule="auto"/>
        <w:ind w:right="-766"/>
        <w:jc w:val="both"/>
        <w:rPr>
          <w:rFonts w:ascii="Times New Roman" w:hAnsi="Times New Roman"/>
          <w:sz w:val="24"/>
          <w:szCs w:val="24"/>
        </w:rPr>
      </w:pPr>
    </w:p>
    <w:p w14:paraId="1F7FC0F5" w14:textId="77777777" w:rsidR="00A050DC" w:rsidRPr="004A6B86" w:rsidRDefault="00A050DC" w:rsidP="00A050DC">
      <w:pPr>
        <w:spacing w:after="0" w:line="240" w:lineRule="auto"/>
        <w:ind w:right="-766"/>
        <w:jc w:val="both"/>
        <w:rPr>
          <w:rFonts w:ascii="Times New Roman" w:hAnsi="Times New Roman"/>
          <w:i/>
          <w:sz w:val="24"/>
          <w:szCs w:val="24"/>
        </w:rPr>
      </w:pPr>
      <w:r w:rsidRPr="004A6B86">
        <w:rPr>
          <w:rFonts w:ascii="Times New Roman" w:hAnsi="Times New Roman"/>
          <w:i/>
          <w:sz w:val="24"/>
          <w:szCs w:val="24"/>
        </w:rPr>
        <w:t>Pretendents:</w:t>
      </w:r>
    </w:p>
    <w:p w14:paraId="031A2D08" w14:textId="77777777" w:rsidR="00A050DC" w:rsidRPr="004A6B86" w:rsidRDefault="00A050DC" w:rsidP="00A050DC">
      <w:pPr>
        <w:spacing w:after="0" w:line="240" w:lineRule="auto"/>
        <w:ind w:right="-766"/>
        <w:jc w:val="both"/>
        <w:rPr>
          <w:rFonts w:ascii="Times New Roman" w:hAnsi="Times New Roman"/>
          <w:sz w:val="24"/>
          <w:szCs w:val="24"/>
        </w:rPr>
      </w:pPr>
      <w:r w:rsidRPr="004A6B86">
        <w:rPr>
          <w:rFonts w:ascii="Times New Roman" w:hAnsi="Times New Roman"/>
          <w:sz w:val="24"/>
          <w:szCs w:val="24"/>
        </w:rPr>
        <w:t>nosaukums</w:t>
      </w:r>
      <w:r w:rsidRPr="00FC2E3C">
        <w:rPr>
          <w:rStyle w:val="FootnoteReference"/>
          <w:rFonts w:ascii="Times New Roman" w:hAnsi="Times New Roman"/>
          <w:sz w:val="24"/>
          <w:szCs w:val="24"/>
        </w:rPr>
        <w:footnoteReference w:customMarkFollows="1" w:id="1"/>
        <w:sym w:font="Symbol" w:char="F02A"/>
      </w:r>
      <w:r>
        <w:rPr>
          <w:rFonts w:ascii="Times New Roman" w:hAnsi="Times New Roman"/>
          <w:sz w:val="24"/>
          <w:szCs w:val="24"/>
        </w:rPr>
        <w:t>/ vārds, uzvārds</w:t>
      </w:r>
      <w:r>
        <w:rPr>
          <w:rStyle w:val="FootnoteReference"/>
          <w:rFonts w:ascii="Times New Roman" w:hAnsi="Times New Roman"/>
          <w:sz w:val="24"/>
          <w:szCs w:val="24"/>
        </w:rPr>
        <w:footnoteReference w:customMarkFollows="1" w:id="2"/>
        <w:t>**</w:t>
      </w:r>
      <w:r w:rsidRPr="004A6B86">
        <w:rPr>
          <w:rFonts w:ascii="Times New Roman" w:hAnsi="Times New Roman"/>
          <w:sz w:val="24"/>
          <w:szCs w:val="24"/>
        </w:rPr>
        <w:tab/>
        <w:t>_____________________________________</w:t>
      </w:r>
      <w:r>
        <w:rPr>
          <w:rFonts w:ascii="Times New Roman" w:hAnsi="Times New Roman"/>
          <w:sz w:val="24"/>
          <w:szCs w:val="24"/>
        </w:rPr>
        <w:t xml:space="preserve">    </w:t>
      </w:r>
      <w:r w:rsidRPr="004A6B86">
        <w:rPr>
          <w:rFonts w:ascii="Times New Roman" w:hAnsi="Times New Roman"/>
          <w:sz w:val="24"/>
          <w:szCs w:val="24"/>
        </w:rPr>
        <w:t>,</w:t>
      </w:r>
    </w:p>
    <w:p w14:paraId="1E3E3DF6" w14:textId="77777777" w:rsidR="00A050DC" w:rsidRPr="004A6B86" w:rsidRDefault="00A050DC" w:rsidP="00A050DC">
      <w:pPr>
        <w:spacing w:after="0" w:line="240" w:lineRule="auto"/>
        <w:ind w:right="-766"/>
        <w:jc w:val="both"/>
        <w:rPr>
          <w:rFonts w:ascii="Times New Roman" w:hAnsi="Times New Roman"/>
          <w:sz w:val="24"/>
          <w:szCs w:val="24"/>
        </w:rPr>
      </w:pPr>
    </w:p>
    <w:p w14:paraId="54DBC6BB" w14:textId="77777777" w:rsidR="00A050DC" w:rsidRPr="004A6B86" w:rsidRDefault="00A050DC" w:rsidP="00A050DC">
      <w:pPr>
        <w:spacing w:after="0" w:line="240" w:lineRule="auto"/>
        <w:ind w:right="-766"/>
        <w:jc w:val="both"/>
        <w:rPr>
          <w:rFonts w:ascii="Times New Roman" w:hAnsi="Times New Roman"/>
          <w:sz w:val="24"/>
          <w:szCs w:val="24"/>
        </w:rPr>
      </w:pPr>
      <w:r w:rsidRPr="004A6B86">
        <w:rPr>
          <w:rFonts w:ascii="Times New Roman" w:hAnsi="Times New Roman"/>
          <w:sz w:val="24"/>
          <w:szCs w:val="24"/>
        </w:rPr>
        <w:t xml:space="preserve">vienotais </w:t>
      </w:r>
      <w:proofErr w:type="spellStart"/>
      <w:r w:rsidRPr="004A6B86">
        <w:rPr>
          <w:rFonts w:ascii="Times New Roman" w:hAnsi="Times New Roman"/>
          <w:sz w:val="24"/>
          <w:szCs w:val="24"/>
        </w:rPr>
        <w:t>reģ.Nr</w:t>
      </w:r>
      <w:proofErr w:type="spellEnd"/>
      <w:r w:rsidRPr="004A6B86">
        <w:rPr>
          <w:rFonts w:ascii="Times New Roman" w:hAnsi="Times New Roman"/>
          <w:sz w:val="24"/>
          <w:szCs w:val="24"/>
        </w:rPr>
        <w:t>.</w:t>
      </w:r>
      <w:r>
        <w:rPr>
          <w:rFonts w:ascii="Times New Roman" w:hAnsi="Times New Roman"/>
          <w:sz w:val="24"/>
          <w:szCs w:val="24"/>
        </w:rPr>
        <w:t>*/</w:t>
      </w:r>
      <w:r w:rsidRPr="004A6B86">
        <w:rPr>
          <w:rFonts w:ascii="Times New Roman" w:hAnsi="Times New Roman"/>
          <w:sz w:val="24"/>
          <w:szCs w:val="24"/>
        </w:rPr>
        <w:t xml:space="preserve"> </w:t>
      </w:r>
      <w:r>
        <w:rPr>
          <w:rFonts w:ascii="Times New Roman" w:hAnsi="Times New Roman"/>
          <w:sz w:val="24"/>
          <w:szCs w:val="24"/>
        </w:rPr>
        <w:t>personas kods**</w:t>
      </w:r>
      <w:r w:rsidRPr="004A6B86">
        <w:rPr>
          <w:rFonts w:ascii="Times New Roman" w:hAnsi="Times New Roman"/>
          <w:sz w:val="24"/>
          <w:szCs w:val="24"/>
        </w:rPr>
        <w:t>_________________________________</w:t>
      </w:r>
      <w:r>
        <w:rPr>
          <w:rFonts w:ascii="Times New Roman" w:hAnsi="Times New Roman"/>
          <w:sz w:val="24"/>
          <w:szCs w:val="24"/>
        </w:rPr>
        <w:t xml:space="preserve">  </w:t>
      </w:r>
      <w:r w:rsidRPr="004A6B86">
        <w:rPr>
          <w:rFonts w:ascii="Times New Roman" w:hAnsi="Times New Roman"/>
          <w:sz w:val="24"/>
          <w:szCs w:val="24"/>
        </w:rPr>
        <w:t>,</w:t>
      </w:r>
    </w:p>
    <w:p w14:paraId="0E63E5E7" w14:textId="77777777" w:rsidR="00A050DC" w:rsidRPr="004A6B86" w:rsidRDefault="00A050DC" w:rsidP="00A050DC">
      <w:pPr>
        <w:spacing w:after="0" w:line="240" w:lineRule="auto"/>
        <w:ind w:right="-766"/>
        <w:jc w:val="both"/>
        <w:rPr>
          <w:rFonts w:ascii="Times New Roman" w:hAnsi="Times New Roman"/>
          <w:sz w:val="24"/>
          <w:szCs w:val="24"/>
        </w:rPr>
      </w:pPr>
    </w:p>
    <w:p w14:paraId="29778CF6" w14:textId="77777777" w:rsidR="00A050DC" w:rsidRPr="004A6B86" w:rsidRDefault="00A050DC" w:rsidP="00A050DC">
      <w:pPr>
        <w:spacing w:after="0" w:line="240" w:lineRule="auto"/>
        <w:ind w:right="-766"/>
        <w:jc w:val="both"/>
        <w:rPr>
          <w:rFonts w:ascii="Times New Roman" w:hAnsi="Times New Roman"/>
          <w:sz w:val="24"/>
          <w:szCs w:val="24"/>
        </w:rPr>
      </w:pPr>
      <w:r w:rsidRPr="004A6B86">
        <w:rPr>
          <w:rFonts w:ascii="Times New Roman" w:hAnsi="Times New Roman"/>
          <w:sz w:val="24"/>
          <w:szCs w:val="24"/>
        </w:rPr>
        <w:t>juridiskā adrese</w:t>
      </w:r>
      <w:r>
        <w:rPr>
          <w:rFonts w:ascii="Times New Roman" w:hAnsi="Times New Roman"/>
          <w:sz w:val="24"/>
          <w:szCs w:val="24"/>
        </w:rPr>
        <w:t>*/ deklarētā dzīvesvietas adrese **</w:t>
      </w:r>
      <w:r w:rsidRPr="004A6B86">
        <w:rPr>
          <w:rFonts w:ascii="Times New Roman" w:hAnsi="Times New Roman"/>
          <w:sz w:val="24"/>
          <w:szCs w:val="24"/>
        </w:rPr>
        <w:t>_____________________</w:t>
      </w:r>
      <w:r>
        <w:rPr>
          <w:rFonts w:ascii="Times New Roman" w:hAnsi="Times New Roman"/>
          <w:sz w:val="24"/>
          <w:szCs w:val="24"/>
        </w:rPr>
        <w:t xml:space="preserve">   </w:t>
      </w:r>
      <w:r w:rsidRPr="004A6B86">
        <w:rPr>
          <w:rFonts w:ascii="Times New Roman" w:hAnsi="Times New Roman"/>
          <w:sz w:val="24"/>
          <w:szCs w:val="24"/>
        </w:rPr>
        <w:t>,</w:t>
      </w:r>
    </w:p>
    <w:p w14:paraId="6A677C20" w14:textId="77777777" w:rsidR="00A050DC" w:rsidRPr="004A6B86" w:rsidRDefault="00A050DC" w:rsidP="00A050DC">
      <w:pPr>
        <w:spacing w:after="0" w:line="240" w:lineRule="auto"/>
        <w:ind w:right="-766"/>
        <w:jc w:val="both"/>
        <w:rPr>
          <w:rFonts w:ascii="Times New Roman" w:hAnsi="Times New Roman"/>
          <w:sz w:val="24"/>
          <w:szCs w:val="24"/>
        </w:rPr>
      </w:pPr>
      <w:r w:rsidRPr="004A6B86">
        <w:rPr>
          <w:rFonts w:ascii="Times New Roman" w:hAnsi="Times New Roman"/>
          <w:sz w:val="24"/>
          <w:szCs w:val="24"/>
        </w:rPr>
        <w:t xml:space="preserve">kontakttālruņa Nr.       </w:t>
      </w:r>
      <w:r w:rsidRPr="004A6B86">
        <w:rPr>
          <w:rFonts w:ascii="Times New Roman" w:hAnsi="Times New Roman"/>
          <w:sz w:val="24"/>
          <w:szCs w:val="24"/>
        </w:rPr>
        <w:tab/>
        <w:t>_______________________________________,</w:t>
      </w:r>
    </w:p>
    <w:p w14:paraId="1F11D1C3" w14:textId="77777777" w:rsidR="00A050DC" w:rsidRPr="004A6B86" w:rsidRDefault="00A050DC" w:rsidP="00A050DC">
      <w:pPr>
        <w:spacing w:after="0" w:line="240" w:lineRule="auto"/>
        <w:ind w:right="-766"/>
        <w:jc w:val="both"/>
        <w:rPr>
          <w:rFonts w:ascii="Times New Roman" w:hAnsi="Times New Roman"/>
          <w:sz w:val="24"/>
          <w:szCs w:val="24"/>
        </w:rPr>
      </w:pPr>
    </w:p>
    <w:p w14:paraId="09A8DC2B" w14:textId="77777777" w:rsidR="00A050DC" w:rsidRPr="004A6B86" w:rsidRDefault="00A050DC" w:rsidP="00A050DC">
      <w:pPr>
        <w:spacing w:after="0" w:line="240" w:lineRule="auto"/>
        <w:ind w:right="-766"/>
        <w:jc w:val="both"/>
        <w:rPr>
          <w:rFonts w:ascii="Times New Roman" w:hAnsi="Times New Roman"/>
          <w:sz w:val="24"/>
          <w:szCs w:val="24"/>
        </w:rPr>
      </w:pPr>
      <w:r w:rsidRPr="004A6B86">
        <w:rPr>
          <w:rFonts w:ascii="Times New Roman" w:hAnsi="Times New Roman"/>
          <w:sz w:val="24"/>
          <w:szCs w:val="24"/>
        </w:rPr>
        <w:t>elektroniskā pasta adrese</w:t>
      </w:r>
      <w:r w:rsidRPr="004A6B86">
        <w:rPr>
          <w:rFonts w:ascii="Times New Roman" w:hAnsi="Times New Roman"/>
          <w:sz w:val="24"/>
          <w:szCs w:val="24"/>
        </w:rPr>
        <w:tab/>
        <w:t>_______________________________________,</w:t>
      </w:r>
    </w:p>
    <w:p w14:paraId="2E13052F" w14:textId="77777777" w:rsidR="00A050DC" w:rsidRPr="004A6B86" w:rsidRDefault="00A050DC" w:rsidP="00A050DC">
      <w:pPr>
        <w:spacing w:after="0" w:line="240" w:lineRule="auto"/>
        <w:ind w:right="-766"/>
        <w:jc w:val="both"/>
        <w:rPr>
          <w:rFonts w:ascii="Times New Roman" w:hAnsi="Times New Roman"/>
          <w:sz w:val="24"/>
          <w:szCs w:val="24"/>
        </w:rPr>
      </w:pPr>
    </w:p>
    <w:p w14:paraId="2ABAB251" w14:textId="77777777" w:rsidR="00A050DC" w:rsidRPr="004A6B86" w:rsidRDefault="00A050DC" w:rsidP="00A050DC">
      <w:pPr>
        <w:spacing w:after="0" w:line="240" w:lineRule="auto"/>
        <w:ind w:right="-766"/>
        <w:jc w:val="both"/>
        <w:rPr>
          <w:rFonts w:ascii="Times New Roman" w:hAnsi="Times New Roman"/>
          <w:sz w:val="24"/>
          <w:szCs w:val="24"/>
        </w:rPr>
      </w:pPr>
      <w:r w:rsidRPr="004A6B86">
        <w:rPr>
          <w:rFonts w:ascii="Times New Roman" w:hAnsi="Times New Roman"/>
          <w:sz w:val="24"/>
          <w:szCs w:val="24"/>
        </w:rPr>
        <w:t>bankas rekvizīti</w:t>
      </w:r>
      <w:r w:rsidRPr="004A6B86">
        <w:rPr>
          <w:rFonts w:ascii="Times New Roman" w:hAnsi="Times New Roman"/>
          <w:sz w:val="24"/>
          <w:szCs w:val="24"/>
        </w:rPr>
        <w:tab/>
      </w:r>
      <w:r w:rsidRPr="004A6B86">
        <w:rPr>
          <w:rFonts w:ascii="Times New Roman" w:hAnsi="Times New Roman"/>
          <w:sz w:val="24"/>
          <w:szCs w:val="24"/>
        </w:rPr>
        <w:tab/>
        <w:t>_______________________________________,</w:t>
      </w:r>
    </w:p>
    <w:p w14:paraId="5757A9E3" w14:textId="77777777" w:rsidR="00A050DC" w:rsidRPr="004A6B86" w:rsidRDefault="00A050DC" w:rsidP="00A050DC">
      <w:pPr>
        <w:spacing w:after="0" w:line="240" w:lineRule="auto"/>
        <w:ind w:right="-766"/>
        <w:jc w:val="both"/>
        <w:rPr>
          <w:rFonts w:ascii="Times New Roman" w:hAnsi="Times New Roman"/>
          <w:sz w:val="24"/>
          <w:szCs w:val="24"/>
        </w:rPr>
      </w:pPr>
    </w:p>
    <w:p w14:paraId="591D48D9" w14:textId="77777777" w:rsidR="00A050DC" w:rsidRPr="004A6B86" w:rsidRDefault="00A050DC" w:rsidP="00A050DC">
      <w:pPr>
        <w:spacing w:after="0" w:line="240" w:lineRule="auto"/>
        <w:ind w:right="-766"/>
        <w:jc w:val="both"/>
        <w:rPr>
          <w:rFonts w:ascii="Times New Roman" w:hAnsi="Times New Roman"/>
          <w:sz w:val="24"/>
          <w:szCs w:val="24"/>
        </w:rPr>
      </w:pPr>
      <w:r w:rsidRPr="004A6B86">
        <w:rPr>
          <w:rFonts w:ascii="Times New Roman" w:hAnsi="Times New Roman"/>
          <w:sz w:val="24"/>
          <w:szCs w:val="24"/>
        </w:rPr>
        <w:tab/>
      </w:r>
      <w:r w:rsidRPr="004A6B86">
        <w:rPr>
          <w:rFonts w:ascii="Times New Roman" w:hAnsi="Times New Roman"/>
          <w:sz w:val="24"/>
          <w:szCs w:val="24"/>
        </w:rPr>
        <w:tab/>
      </w:r>
    </w:p>
    <w:p w14:paraId="53808F70" w14:textId="77777777" w:rsidR="00A050DC" w:rsidRPr="004A6B86" w:rsidRDefault="00A050DC" w:rsidP="00A050DC">
      <w:pPr>
        <w:spacing w:after="0" w:line="240" w:lineRule="auto"/>
        <w:ind w:right="-766"/>
        <w:jc w:val="both"/>
        <w:rPr>
          <w:rFonts w:ascii="Times New Roman" w:hAnsi="Times New Roman"/>
          <w:sz w:val="24"/>
          <w:szCs w:val="24"/>
        </w:rPr>
      </w:pPr>
      <w:r w:rsidRPr="004A6B86">
        <w:rPr>
          <w:rFonts w:ascii="Times New Roman" w:hAnsi="Times New Roman"/>
          <w:sz w:val="24"/>
          <w:szCs w:val="24"/>
        </w:rPr>
        <w:tab/>
      </w:r>
      <w:r w:rsidRPr="004A6B86">
        <w:rPr>
          <w:rFonts w:ascii="Times New Roman" w:hAnsi="Times New Roman"/>
          <w:sz w:val="24"/>
          <w:szCs w:val="24"/>
        </w:rPr>
        <w:tab/>
      </w:r>
      <w:r w:rsidRPr="004A6B86">
        <w:rPr>
          <w:rFonts w:ascii="Times New Roman" w:hAnsi="Times New Roman"/>
          <w:sz w:val="24"/>
          <w:szCs w:val="24"/>
        </w:rPr>
        <w:tab/>
      </w:r>
    </w:p>
    <w:p w14:paraId="060B9707" w14:textId="77777777" w:rsidR="00A050DC" w:rsidRPr="004A6B86" w:rsidRDefault="00A050DC" w:rsidP="00A050DC">
      <w:pPr>
        <w:spacing w:after="0" w:line="240" w:lineRule="auto"/>
        <w:ind w:right="-766"/>
        <w:jc w:val="both"/>
        <w:rPr>
          <w:rFonts w:ascii="Times New Roman" w:hAnsi="Times New Roman"/>
          <w:sz w:val="24"/>
          <w:szCs w:val="24"/>
        </w:rPr>
      </w:pPr>
      <w:r w:rsidRPr="004A6B86">
        <w:rPr>
          <w:rFonts w:ascii="Times New Roman" w:hAnsi="Times New Roman"/>
          <w:sz w:val="24"/>
          <w:szCs w:val="24"/>
        </w:rPr>
        <w:t>persona, kura ir tiesīga pārstāvēt</w:t>
      </w:r>
    </w:p>
    <w:p w14:paraId="05ADAB22" w14:textId="77777777" w:rsidR="00A050DC" w:rsidRPr="004A6B86" w:rsidRDefault="00A050DC" w:rsidP="00A050DC">
      <w:pPr>
        <w:spacing w:after="0" w:line="240" w:lineRule="auto"/>
        <w:ind w:right="-766"/>
        <w:jc w:val="both"/>
        <w:rPr>
          <w:rFonts w:ascii="Times New Roman" w:hAnsi="Times New Roman"/>
          <w:sz w:val="24"/>
          <w:szCs w:val="24"/>
        </w:rPr>
      </w:pPr>
      <w:r w:rsidRPr="004A6B86">
        <w:rPr>
          <w:rFonts w:ascii="Times New Roman" w:hAnsi="Times New Roman"/>
          <w:sz w:val="24"/>
          <w:szCs w:val="24"/>
        </w:rPr>
        <w:t>Pretendentu</w:t>
      </w:r>
      <w:r>
        <w:rPr>
          <w:rFonts w:ascii="Times New Roman" w:hAnsi="Times New Roman"/>
          <w:sz w:val="24"/>
          <w:szCs w:val="24"/>
        </w:rPr>
        <w:t xml:space="preserve"> *</w:t>
      </w:r>
      <w:r w:rsidRPr="004A6B86">
        <w:rPr>
          <w:rFonts w:ascii="Times New Roman" w:hAnsi="Times New Roman"/>
          <w:sz w:val="24"/>
          <w:szCs w:val="24"/>
        </w:rPr>
        <w:t xml:space="preserve"> vai  pilnvarotā persona</w:t>
      </w:r>
      <w:r w:rsidRPr="004A6B86">
        <w:rPr>
          <w:rFonts w:ascii="Times New Roman" w:hAnsi="Times New Roman"/>
          <w:sz w:val="24"/>
          <w:szCs w:val="24"/>
        </w:rPr>
        <w:tab/>
        <w:t>_______________________________________.</w:t>
      </w:r>
    </w:p>
    <w:p w14:paraId="728AE4AE" w14:textId="77777777" w:rsidR="00A050DC" w:rsidRPr="004A6B86" w:rsidRDefault="00A050DC" w:rsidP="00A050DC">
      <w:pPr>
        <w:spacing w:after="0" w:line="240" w:lineRule="auto"/>
        <w:ind w:right="71"/>
        <w:jc w:val="both"/>
        <w:rPr>
          <w:rFonts w:ascii="Times New Roman" w:hAnsi="Times New Roman"/>
          <w:sz w:val="24"/>
          <w:szCs w:val="24"/>
        </w:rPr>
      </w:pPr>
    </w:p>
    <w:p w14:paraId="5573E34B" w14:textId="14DD165B" w:rsidR="00A050DC" w:rsidRDefault="00A050DC" w:rsidP="00A050DC">
      <w:pPr>
        <w:spacing w:after="0" w:line="240" w:lineRule="auto"/>
        <w:jc w:val="both"/>
        <w:rPr>
          <w:rFonts w:ascii="Times New Roman" w:eastAsia="Times New Roman" w:hAnsi="Times New Roman"/>
          <w:sz w:val="24"/>
          <w:szCs w:val="24"/>
          <w:lang w:eastAsia="lv-LV" w:bidi="lo-LA"/>
        </w:rPr>
      </w:pPr>
      <w:r w:rsidRPr="00BD1656">
        <w:rPr>
          <w:rFonts w:ascii="Times New Roman" w:hAnsi="Times New Roman"/>
          <w:sz w:val="24"/>
          <w:szCs w:val="24"/>
        </w:rPr>
        <w:t xml:space="preserve">Ar šī pieteikuma iesniegšanu    </w:t>
      </w:r>
      <w:r w:rsidRPr="00D81E49">
        <w:rPr>
          <w:rFonts w:ascii="Times New Roman" w:hAnsi="Times New Roman"/>
          <w:i/>
          <w:sz w:val="24"/>
          <w:szCs w:val="24"/>
        </w:rPr>
        <w:t>________________________(Pretendenta nosaukums</w:t>
      </w:r>
      <w:r>
        <w:rPr>
          <w:rFonts w:ascii="Times New Roman" w:hAnsi="Times New Roman"/>
          <w:i/>
          <w:sz w:val="24"/>
          <w:szCs w:val="24"/>
        </w:rPr>
        <w:t>*/vārds, uzvārds**</w:t>
      </w:r>
      <w:r w:rsidRPr="00D81E49">
        <w:rPr>
          <w:rFonts w:ascii="Times New Roman" w:hAnsi="Times New Roman"/>
          <w:i/>
          <w:sz w:val="24"/>
          <w:szCs w:val="24"/>
        </w:rPr>
        <w:t>)</w:t>
      </w:r>
      <w:r w:rsidRPr="00BD1656">
        <w:rPr>
          <w:rFonts w:ascii="Times New Roman" w:hAnsi="Times New Roman"/>
          <w:sz w:val="24"/>
          <w:szCs w:val="24"/>
        </w:rPr>
        <w:t xml:space="preserve"> piesaka savu dalību</w:t>
      </w:r>
      <w:r w:rsidRPr="00D81E49">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p</w:t>
      </w:r>
      <w:r w:rsidRPr="0013466D">
        <w:rPr>
          <w:rFonts w:ascii="Times New Roman" w:eastAsia="Times New Roman" w:hAnsi="Times New Roman"/>
          <w:sz w:val="24"/>
          <w:szCs w:val="24"/>
          <w:lang w:eastAsia="lv-LV" w:bidi="lo-LA"/>
        </w:rPr>
        <w:t>ašvaldības kustamās mantas –</w:t>
      </w:r>
      <w:r w:rsidR="00DA49A4">
        <w:rPr>
          <w:rFonts w:ascii="Times New Roman" w:eastAsia="Times New Roman" w:hAnsi="Times New Roman"/>
          <w:sz w:val="24"/>
          <w:szCs w:val="24"/>
          <w:lang w:eastAsia="lv-LV" w:bidi="lo-LA"/>
        </w:rPr>
        <w:t xml:space="preserve">Sniega ražošanas pūtēju </w:t>
      </w:r>
      <w:r w:rsidRPr="00BD1656">
        <w:rPr>
          <w:rFonts w:ascii="Times New Roman" w:hAnsi="Times New Roman"/>
          <w:sz w:val="24"/>
          <w:szCs w:val="24"/>
        </w:rPr>
        <w:t>izsolei</w:t>
      </w:r>
      <w:r w:rsidRPr="00D81E49">
        <w:rPr>
          <w:rFonts w:ascii="Times New Roman" w:hAnsi="Times New Roman"/>
          <w:sz w:val="24"/>
          <w:szCs w:val="24"/>
        </w:rPr>
        <w:t xml:space="preserve"> </w:t>
      </w:r>
      <w:r w:rsidRPr="004A6B86">
        <w:rPr>
          <w:rFonts w:ascii="Times New Roman" w:hAnsi="Times New Roman"/>
          <w:sz w:val="24"/>
          <w:szCs w:val="24"/>
        </w:rPr>
        <w:t>ar augšupejošu soli</w:t>
      </w:r>
      <w:r w:rsidRPr="00BD1656">
        <w:rPr>
          <w:rFonts w:ascii="Times New Roman" w:hAnsi="Times New Roman"/>
          <w:sz w:val="24"/>
          <w:szCs w:val="24"/>
        </w:rPr>
        <w:t>.</w:t>
      </w:r>
    </w:p>
    <w:p w14:paraId="59E3864B" w14:textId="77777777" w:rsidR="00A050DC" w:rsidRPr="00D81E49" w:rsidRDefault="00A050DC" w:rsidP="00A050DC">
      <w:pPr>
        <w:spacing w:after="0" w:line="240" w:lineRule="auto"/>
        <w:jc w:val="both"/>
        <w:rPr>
          <w:rFonts w:ascii="Times New Roman" w:eastAsia="Times New Roman" w:hAnsi="Times New Roman"/>
          <w:sz w:val="24"/>
          <w:szCs w:val="24"/>
          <w:lang w:eastAsia="lv-LV" w:bidi="lo-LA"/>
        </w:rPr>
      </w:pPr>
    </w:p>
    <w:p w14:paraId="08A3C11E" w14:textId="77777777" w:rsidR="00A050DC" w:rsidRPr="004A6B86" w:rsidRDefault="00A050DC" w:rsidP="00A050DC">
      <w:pPr>
        <w:spacing w:after="0" w:line="240" w:lineRule="auto"/>
        <w:ind w:right="-625"/>
        <w:jc w:val="both"/>
        <w:rPr>
          <w:rFonts w:ascii="Times New Roman" w:hAnsi="Times New Roman"/>
          <w:b/>
          <w:i/>
          <w:sz w:val="24"/>
          <w:szCs w:val="24"/>
        </w:rPr>
      </w:pPr>
      <w:r w:rsidRPr="004A6B86">
        <w:rPr>
          <w:rFonts w:ascii="Times New Roman" w:hAnsi="Times New Roman"/>
          <w:b/>
          <w:i/>
          <w:sz w:val="24"/>
          <w:szCs w:val="24"/>
        </w:rPr>
        <w:t>Apliecinu, ka:</w:t>
      </w:r>
    </w:p>
    <w:p w14:paraId="0D345586" w14:textId="77777777" w:rsidR="00A050DC" w:rsidRPr="00E30B81" w:rsidRDefault="00A050DC" w:rsidP="00E30B81">
      <w:pPr>
        <w:pStyle w:val="ListParagraph"/>
        <w:numPr>
          <w:ilvl w:val="0"/>
          <w:numId w:val="20"/>
        </w:numPr>
        <w:tabs>
          <w:tab w:val="num" w:pos="1800"/>
        </w:tabs>
        <w:spacing w:after="0" w:line="240" w:lineRule="auto"/>
        <w:ind w:right="71"/>
        <w:jc w:val="both"/>
        <w:rPr>
          <w:rFonts w:ascii="Times New Roman" w:hAnsi="Times New Roman"/>
          <w:sz w:val="24"/>
          <w:szCs w:val="24"/>
        </w:rPr>
      </w:pPr>
      <w:r w:rsidRPr="00E30B81">
        <w:rPr>
          <w:rFonts w:ascii="Times New Roman" w:hAnsi="Times New Roman"/>
          <w:sz w:val="24"/>
          <w:szCs w:val="24"/>
        </w:rPr>
        <w:t>man ir skaidras un saprotamas tiesības un pienākumi, kas ir noteikti izsoles noteikumos un normatīvajos aktos;</w:t>
      </w:r>
    </w:p>
    <w:p w14:paraId="2BC19CF2" w14:textId="77777777" w:rsidR="00A050DC" w:rsidRPr="00E30B81" w:rsidRDefault="00A050DC" w:rsidP="00E30B81">
      <w:pPr>
        <w:pStyle w:val="ListParagraph"/>
        <w:numPr>
          <w:ilvl w:val="0"/>
          <w:numId w:val="20"/>
        </w:numPr>
        <w:tabs>
          <w:tab w:val="num" w:pos="1800"/>
        </w:tabs>
        <w:spacing w:after="0" w:line="240" w:lineRule="auto"/>
        <w:ind w:right="71"/>
        <w:jc w:val="both"/>
        <w:rPr>
          <w:rFonts w:ascii="Times New Roman" w:hAnsi="Times New Roman"/>
          <w:sz w:val="24"/>
          <w:szCs w:val="24"/>
        </w:rPr>
      </w:pPr>
      <w:r w:rsidRPr="00E30B81">
        <w:rPr>
          <w:rFonts w:ascii="Times New Roman" w:hAnsi="Times New Roman"/>
          <w:sz w:val="24"/>
          <w:szCs w:val="24"/>
        </w:rPr>
        <w:t>esmu iepazinies ar izsoles noteikumu, tai skaitā visu tā pielikumu, saturu, atzīstu to par pareizu, saprotamu un atbilstošu;</w:t>
      </w:r>
    </w:p>
    <w:p w14:paraId="3DAEAA49" w14:textId="77777777" w:rsidR="00A050DC" w:rsidRPr="00E30B81" w:rsidRDefault="00A050DC" w:rsidP="00E30B81">
      <w:pPr>
        <w:pStyle w:val="ListParagraph"/>
        <w:numPr>
          <w:ilvl w:val="0"/>
          <w:numId w:val="20"/>
        </w:numPr>
        <w:tabs>
          <w:tab w:val="num" w:pos="1800"/>
        </w:tabs>
        <w:spacing w:after="0" w:line="240" w:lineRule="auto"/>
        <w:ind w:right="71"/>
        <w:jc w:val="both"/>
        <w:rPr>
          <w:rFonts w:ascii="Times New Roman" w:hAnsi="Times New Roman"/>
          <w:sz w:val="24"/>
          <w:szCs w:val="24"/>
        </w:rPr>
      </w:pPr>
      <w:r w:rsidRPr="00E30B81">
        <w:rPr>
          <w:rFonts w:ascii="Times New Roman" w:hAnsi="Times New Roman"/>
          <w:sz w:val="24"/>
          <w:szCs w:val="24"/>
        </w:rPr>
        <w:t>man ir skaidras un saprotamas noteikumos noteiktās prasības piedāvājuma sagatavošanai, līguma priekšmets;</w:t>
      </w:r>
    </w:p>
    <w:p w14:paraId="70C77919" w14:textId="77777777" w:rsidR="00A050DC" w:rsidRPr="00E30B81" w:rsidRDefault="00A050DC" w:rsidP="00E30B81">
      <w:pPr>
        <w:pStyle w:val="ListParagraph"/>
        <w:numPr>
          <w:ilvl w:val="0"/>
          <w:numId w:val="20"/>
        </w:numPr>
        <w:tabs>
          <w:tab w:val="num" w:pos="1800"/>
        </w:tabs>
        <w:spacing w:after="0" w:line="240" w:lineRule="auto"/>
        <w:ind w:right="71"/>
        <w:jc w:val="both"/>
        <w:rPr>
          <w:rFonts w:ascii="Times New Roman" w:hAnsi="Times New Roman"/>
          <w:sz w:val="24"/>
          <w:szCs w:val="24"/>
        </w:rPr>
      </w:pPr>
      <w:r w:rsidRPr="00E30B81">
        <w:rPr>
          <w:rFonts w:ascii="Times New Roman" w:hAnsi="Times New Roman"/>
          <w:sz w:val="24"/>
          <w:szCs w:val="24"/>
        </w:rPr>
        <w:lastRenderedPageBreak/>
        <w:t>visas izsoles pieteikumā un pievienotajos dokumentos sniegtās ziņas par pretendentu un tā ir patiesas;</w:t>
      </w:r>
    </w:p>
    <w:p w14:paraId="2F7DB855" w14:textId="77777777" w:rsidR="00A050DC" w:rsidRPr="00E30B81" w:rsidRDefault="00A050DC" w:rsidP="00E30B81">
      <w:pPr>
        <w:pStyle w:val="ListParagraph"/>
        <w:numPr>
          <w:ilvl w:val="0"/>
          <w:numId w:val="20"/>
        </w:numPr>
        <w:tabs>
          <w:tab w:val="num" w:pos="1800"/>
        </w:tabs>
        <w:spacing w:after="0" w:line="240" w:lineRule="auto"/>
        <w:ind w:right="71"/>
        <w:jc w:val="both"/>
        <w:rPr>
          <w:rFonts w:ascii="Times New Roman" w:hAnsi="Times New Roman"/>
          <w:sz w:val="24"/>
          <w:szCs w:val="24"/>
        </w:rPr>
      </w:pPr>
      <w:r w:rsidRPr="00E30B81">
        <w:rPr>
          <w:rFonts w:ascii="Times New Roman" w:hAnsi="Times New Roman"/>
          <w:sz w:val="24"/>
          <w:szCs w:val="24"/>
        </w:rPr>
        <w:t>neesmu ieinteresēts citu pretendentu šai izsolei iesniegtajos piedāvājumos;</w:t>
      </w:r>
    </w:p>
    <w:p w14:paraId="05155F49" w14:textId="77777777" w:rsidR="00A050DC" w:rsidRPr="004A6B86" w:rsidRDefault="00A050DC" w:rsidP="00A050DC">
      <w:pPr>
        <w:spacing w:after="0" w:line="240" w:lineRule="auto"/>
        <w:ind w:right="-1"/>
        <w:jc w:val="both"/>
        <w:rPr>
          <w:rFonts w:ascii="Times New Roman" w:hAnsi="Times New Roman"/>
          <w:sz w:val="24"/>
          <w:szCs w:val="24"/>
        </w:rPr>
      </w:pPr>
    </w:p>
    <w:p w14:paraId="1FF53529" w14:textId="77777777" w:rsidR="00A050DC" w:rsidRPr="004A6B86" w:rsidRDefault="00A050DC" w:rsidP="00A050DC">
      <w:pPr>
        <w:spacing w:after="0" w:line="240" w:lineRule="auto"/>
        <w:ind w:right="-1"/>
        <w:jc w:val="both"/>
        <w:rPr>
          <w:rFonts w:ascii="Times New Roman" w:hAnsi="Times New Roman"/>
          <w:sz w:val="24"/>
          <w:szCs w:val="24"/>
        </w:rPr>
      </w:pPr>
      <w:r w:rsidRPr="004A6B86">
        <w:rPr>
          <w:rFonts w:ascii="Times New Roman" w:hAnsi="Times New Roman"/>
          <w:sz w:val="24"/>
          <w:szCs w:val="24"/>
        </w:rPr>
        <w:t xml:space="preserve">Pielikumā: </w:t>
      </w:r>
    </w:p>
    <w:p w14:paraId="1D051DDE" w14:textId="77777777" w:rsidR="00A050DC" w:rsidRPr="004A6B86" w:rsidRDefault="00A050DC" w:rsidP="00A050DC">
      <w:pPr>
        <w:spacing w:after="0" w:line="240" w:lineRule="auto"/>
        <w:ind w:right="-514"/>
        <w:jc w:val="both"/>
        <w:rPr>
          <w:rFonts w:ascii="Times New Roman" w:hAnsi="Times New Roman"/>
          <w:sz w:val="24"/>
          <w:szCs w:val="24"/>
        </w:rPr>
      </w:pPr>
      <w:r w:rsidRPr="004A6B86">
        <w:rPr>
          <w:rFonts w:ascii="Times New Roman" w:hAnsi="Times New Roman"/>
          <w:sz w:val="24"/>
          <w:szCs w:val="24"/>
        </w:rPr>
        <w:t>1.</w:t>
      </w:r>
    </w:p>
    <w:p w14:paraId="68579B6C" w14:textId="77777777" w:rsidR="00A050DC" w:rsidRPr="004A6B86" w:rsidRDefault="00A050DC" w:rsidP="00A050DC">
      <w:pPr>
        <w:spacing w:after="0" w:line="240" w:lineRule="auto"/>
        <w:ind w:right="-514"/>
        <w:jc w:val="both"/>
        <w:rPr>
          <w:rFonts w:ascii="Times New Roman" w:hAnsi="Times New Roman"/>
          <w:sz w:val="24"/>
          <w:szCs w:val="24"/>
        </w:rPr>
      </w:pPr>
      <w:r w:rsidRPr="004A6B86">
        <w:rPr>
          <w:rFonts w:ascii="Times New Roman" w:hAnsi="Times New Roman"/>
          <w:sz w:val="24"/>
          <w:szCs w:val="24"/>
        </w:rPr>
        <w:t>2.</w:t>
      </w:r>
    </w:p>
    <w:p w14:paraId="03F26CE8" w14:textId="77777777" w:rsidR="00A050DC" w:rsidRPr="004A6B86" w:rsidRDefault="00A050DC" w:rsidP="00A050DC">
      <w:pPr>
        <w:spacing w:after="0" w:line="240" w:lineRule="auto"/>
        <w:ind w:right="-514"/>
        <w:jc w:val="both"/>
        <w:rPr>
          <w:rFonts w:ascii="Times New Roman" w:hAnsi="Times New Roman"/>
          <w:sz w:val="24"/>
          <w:szCs w:val="24"/>
        </w:rPr>
      </w:pPr>
      <w:r w:rsidRPr="004A6B86">
        <w:rPr>
          <w:rFonts w:ascii="Times New Roman" w:hAnsi="Times New Roman"/>
          <w:sz w:val="24"/>
          <w:szCs w:val="24"/>
        </w:rPr>
        <w:t>3.</w:t>
      </w:r>
    </w:p>
    <w:p w14:paraId="0648BEA0" w14:textId="0719C977" w:rsidR="00A050DC" w:rsidRDefault="00A050DC" w:rsidP="00A050DC">
      <w:pPr>
        <w:spacing w:after="0" w:line="240" w:lineRule="auto"/>
        <w:ind w:right="-514"/>
        <w:jc w:val="both"/>
        <w:rPr>
          <w:rFonts w:ascii="Times New Roman" w:hAnsi="Times New Roman"/>
          <w:sz w:val="24"/>
          <w:szCs w:val="24"/>
        </w:rPr>
      </w:pPr>
      <w:r w:rsidRPr="004A6B86">
        <w:rPr>
          <w:rFonts w:ascii="Times New Roman" w:hAnsi="Times New Roman"/>
          <w:sz w:val="24"/>
          <w:szCs w:val="24"/>
        </w:rPr>
        <w:t>...</w:t>
      </w:r>
    </w:p>
    <w:p w14:paraId="03528BD6" w14:textId="05ABB35F" w:rsidR="00E30B81" w:rsidRDefault="00E30B81" w:rsidP="00A050DC">
      <w:pPr>
        <w:spacing w:after="0" w:line="240" w:lineRule="auto"/>
        <w:ind w:right="-514"/>
        <w:jc w:val="both"/>
        <w:rPr>
          <w:rFonts w:ascii="Times New Roman" w:hAnsi="Times New Roman"/>
          <w:sz w:val="24"/>
          <w:szCs w:val="24"/>
        </w:rPr>
      </w:pPr>
    </w:p>
    <w:p w14:paraId="270CEA40" w14:textId="4F6B373A" w:rsidR="00E30B81" w:rsidRDefault="00E30B81" w:rsidP="00A050DC">
      <w:pPr>
        <w:spacing w:after="0" w:line="240" w:lineRule="auto"/>
        <w:ind w:right="-514"/>
        <w:jc w:val="both"/>
        <w:rPr>
          <w:rFonts w:ascii="Times New Roman" w:hAnsi="Times New Roman"/>
          <w:sz w:val="24"/>
          <w:szCs w:val="24"/>
        </w:rPr>
      </w:pPr>
    </w:p>
    <w:p w14:paraId="5F328156" w14:textId="77777777" w:rsidR="00E30B81" w:rsidRPr="004A6B86" w:rsidRDefault="00E30B81" w:rsidP="00A050DC">
      <w:pPr>
        <w:spacing w:after="0" w:line="240" w:lineRule="auto"/>
        <w:ind w:right="-514"/>
        <w:jc w:val="both"/>
        <w:rPr>
          <w:rFonts w:ascii="Times New Roman" w:hAnsi="Times New Roman"/>
          <w:sz w:val="24"/>
          <w:szCs w:val="24"/>
        </w:rPr>
      </w:pPr>
    </w:p>
    <w:p w14:paraId="2FC5B866" w14:textId="77777777" w:rsidR="00A050DC" w:rsidRPr="004A6B86" w:rsidRDefault="00A050DC" w:rsidP="00A050DC">
      <w:pPr>
        <w:spacing w:after="0" w:line="240" w:lineRule="auto"/>
        <w:ind w:right="-514"/>
        <w:jc w:val="both"/>
        <w:rPr>
          <w:rFonts w:ascii="Times New Roman" w:hAnsi="Times New Roman"/>
          <w:sz w:val="24"/>
          <w:szCs w:val="24"/>
        </w:rPr>
      </w:pPr>
    </w:p>
    <w:p w14:paraId="4F3FE457" w14:textId="77777777" w:rsidR="00A050DC" w:rsidRPr="004A6B86" w:rsidRDefault="00A050DC" w:rsidP="00A050DC">
      <w:pPr>
        <w:spacing w:after="0" w:line="240" w:lineRule="auto"/>
        <w:ind w:right="-514"/>
        <w:jc w:val="both"/>
        <w:rPr>
          <w:rFonts w:ascii="Times New Roman" w:hAnsi="Times New Roman"/>
          <w:sz w:val="24"/>
          <w:szCs w:val="24"/>
        </w:rPr>
      </w:pPr>
    </w:p>
    <w:p w14:paraId="6127BBCA" w14:textId="77777777" w:rsidR="00A050DC" w:rsidRPr="004A6B86" w:rsidRDefault="00A050DC" w:rsidP="00A050DC">
      <w:pPr>
        <w:spacing w:after="0" w:line="240" w:lineRule="auto"/>
        <w:ind w:right="-514"/>
        <w:jc w:val="both"/>
        <w:rPr>
          <w:rFonts w:ascii="Times New Roman" w:hAnsi="Times New Roman"/>
          <w:sz w:val="24"/>
          <w:szCs w:val="24"/>
        </w:rPr>
      </w:pPr>
    </w:p>
    <w:p w14:paraId="4C5C1A96" w14:textId="77777777" w:rsidR="00A050DC" w:rsidRPr="004A6B86" w:rsidRDefault="00A050DC" w:rsidP="00A050DC">
      <w:pPr>
        <w:spacing w:after="0" w:line="240" w:lineRule="auto"/>
        <w:ind w:right="-514"/>
        <w:jc w:val="both"/>
        <w:rPr>
          <w:rFonts w:ascii="Times New Roman" w:hAnsi="Times New Roman"/>
          <w:sz w:val="24"/>
          <w:szCs w:val="24"/>
        </w:rPr>
      </w:pPr>
      <w:r w:rsidRPr="004A6B86">
        <w:rPr>
          <w:rFonts w:ascii="Times New Roman" w:hAnsi="Times New Roman"/>
          <w:sz w:val="24"/>
          <w:szCs w:val="24"/>
        </w:rPr>
        <w:t>________________________________________________________________</w:t>
      </w:r>
    </w:p>
    <w:p w14:paraId="0474BD0B" w14:textId="77777777" w:rsidR="00A050DC" w:rsidRPr="004A6B86" w:rsidRDefault="00A050DC" w:rsidP="00A050DC">
      <w:pPr>
        <w:spacing w:after="0" w:line="240" w:lineRule="auto"/>
        <w:ind w:right="-514"/>
        <w:jc w:val="both"/>
        <w:rPr>
          <w:rFonts w:ascii="Times New Roman" w:hAnsi="Times New Roman"/>
          <w:sz w:val="24"/>
          <w:szCs w:val="24"/>
          <w:vertAlign w:val="superscript"/>
        </w:rPr>
      </w:pPr>
      <w:r w:rsidRPr="004A6B86">
        <w:rPr>
          <w:rFonts w:ascii="Times New Roman" w:hAnsi="Times New Roman"/>
          <w:sz w:val="24"/>
          <w:szCs w:val="24"/>
        </w:rPr>
        <w:t>(paraksts, atšifrējums)</w:t>
      </w:r>
      <w:r w:rsidRPr="004A6B86">
        <w:rPr>
          <w:rFonts w:ascii="Times New Roman" w:hAnsi="Times New Roman"/>
          <w:sz w:val="24"/>
          <w:szCs w:val="24"/>
        </w:rPr>
        <w:tab/>
      </w:r>
      <w:r w:rsidRPr="004A6B86">
        <w:rPr>
          <w:rFonts w:ascii="Times New Roman" w:hAnsi="Times New Roman"/>
          <w:sz w:val="24"/>
          <w:szCs w:val="24"/>
        </w:rPr>
        <w:tab/>
      </w:r>
      <w:r w:rsidRPr="004A6B86">
        <w:rPr>
          <w:rFonts w:ascii="Times New Roman" w:hAnsi="Times New Roman"/>
          <w:sz w:val="24"/>
          <w:szCs w:val="24"/>
        </w:rPr>
        <w:tab/>
      </w:r>
      <w:r w:rsidRPr="004A6B86">
        <w:rPr>
          <w:rFonts w:ascii="Times New Roman" w:hAnsi="Times New Roman"/>
          <w:sz w:val="24"/>
          <w:szCs w:val="24"/>
        </w:rPr>
        <w:tab/>
      </w:r>
      <w:r w:rsidRPr="004A6B86">
        <w:rPr>
          <w:rFonts w:ascii="Times New Roman" w:hAnsi="Times New Roman"/>
          <w:sz w:val="24"/>
          <w:szCs w:val="24"/>
        </w:rPr>
        <w:tab/>
        <w:t xml:space="preserve">                     paraksts</w:t>
      </w:r>
    </w:p>
    <w:p w14:paraId="0D850C97" w14:textId="77777777" w:rsidR="00A050DC" w:rsidRPr="004A6B86" w:rsidRDefault="00A050DC" w:rsidP="00A050DC">
      <w:pPr>
        <w:spacing w:after="0" w:line="240" w:lineRule="auto"/>
        <w:ind w:right="-514"/>
        <w:jc w:val="both"/>
        <w:rPr>
          <w:rFonts w:ascii="Times New Roman" w:hAnsi="Times New Roman"/>
          <w:sz w:val="24"/>
          <w:szCs w:val="24"/>
        </w:rPr>
      </w:pPr>
    </w:p>
    <w:p w14:paraId="4440BC2C" w14:textId="77777777" w:rsidR="00A050DC" w:rsidRPr="004A6B86" w:rsidRDefault="00A050DC" w:rsidP="00A050DC">
      <w:pPr>
        <w:spacing w:after="0" w:line="240" w:lineRule="auto"/>
        <w:jc w:val="both"/>
        <w:rPr>
          <w:rFonts w:ascii="Times New Roman" w:hAnsi="Times New Roman"/>
          <w:sz w:val="24"/>
          <w:szCs w:val="24"/>
        </w:rPr>
      </w:pPr>
    </w:p>
    <w:p w14:paraId="027FAA1F" w14:textId="77777777" w:rsidR="00A050DC" w:rsidRPr="000D4AA4" w:rsidRDefault="00A050DC" w:rsidP="00A050DC">
      <w:pPr>
        <w:spacing w:after="0" w:line="240" w:lineRule="auto"/>
      </w:pPr>
    </w:p>
    <w:p w14:paraId="76AE1B55" w14:textId="77777777" w:rsidR="00A050DC" w:rsidRDefault="00A050DC" w:rsidP="00A050DC"/>
    <w:p w14:paraId="105B954E" w14:textId="764CBB48" w:rsidR="00E30B81" w:rsidRDefault="00E30B81">
      <w:pPr>
        <w:spacing w:after="0" w:line="240" w:lineRule="auto"/>
      </w:pPr>
      <w:r>
        <w:br w:type="page"/>
      </w:r>
    </w:p>
    <w:p w14:paraId="45447C13" w14:textId="6FEA3C05" w:rsidR="00E30B81" w:rsidRPr="004A6B86" w:rsidRDefault="00E30B81" w:rsidP="00E30B81">
      <w:pPr>
        <w:spacing w:after="0" w:line="240" w:lineRule="auto"/>
        <w:jc w:val="right"/>
        <w:rPr>
          <w:rFonts w:ascii="Times New Roman" w:hAnsi="Times New Roman"/>
          <w:sz w:val="24"/>
          <w:szCs w:val="24"/>
        </w:rPr>
      </w:pPr>
      <w:r>
        <w:rPr>
          <w:rFonts w:ascii="Times New Roman" w:hAnsi="Times New Roman"/>
          <w:sz w:val="24"/>
          <w:szCs w:val="24"/>
        </w:rPr>
        <w:lastRenderedPageBreak/>
        <w:t>Pielikums Nr.2</w:t>
      </w:r>
    </w:p>
    <w:p w14:paraId="6F58BA8B" w14:textId="77777777" w:rsidR="00E30B81" w:rsidRDefault="00E30B81" w:rsidP="00E30B81">
      <w:pPr>
        <w:spacing w:after="0" w:line="240" w:lineRule="auto"/>
        <w:jc w:val="right"/>
        <w:rPr>
          <w:rFonts w:ascii="Times New Roman" w:hAnsi="Times New Roman"/>
          <w:sz w:val="24"/>
          <w:szCs w:val="24"/>
        </w:rPr>
      </w:pPr>
    </w:p>
    <w:p w14:paraId="39F957F0" w14:textId="77777777" w:rsidR="00E30B81" w:rsidRDefault="00E30B81" w:rsidP="00E30B81">
      <w:pPr>
        <w:spacing w:after="0" w:line="240" w:lineRule="auto"/>
        <w:jc w:val="right"/>
        <w:rPr>
          <w:rFonts w:ascii="Times New Roman" w:hAnsi="Times New Roman"/>
          <w:sz w:val="24"/>
          <w:szCs w:val="24"/>
        </w:rPr>
      </w:pPr>
      <w:r>
        <w:rPr>
          <w:rFonts w:ascii="Times New Roman" w:hAnsi="Times New Roman"/>
          <w:sz w:val="24"/>
          <w:szCs w:val="24"/>
        </w:rPr>
        <w:t xml:space="preserve">Izsoles noteikumiem </w:t>
      </w:r>
    </w:p>
    <w:p w14:paraId="2DAF6C54" w14:textId="77777777" w:rsidR="00E30B81" w:rsidRPr="00DA49A4" w:rsidRDefault="00E30B81" w:rsidP="00E30B81">
      <w:pPr>
        <w:spacing w:after="0" w:line="240" w:lineRule="auto"/>
        <w:jc w:val="right"/>
        <w:rPr>
          <w:rFonts w:ascii="Times New Roman" w:hAnsi="Times New Roman"/>
          <w:sz w:val="24"/>
          <w:szCs w:val="24"/>
        </w:rPr>
      </w:pPr>
      <w:r>
        <w:rPr>
          <w:rFonts w:ascii="Times New Roman" w:hAnsi="Times New Roman"/>
          <w:sz w:val="24"/>
          <w:szCs w:val="24"/>
        </w:rPr>
        <w:t>“</w:t>
      </w:r>
      <w:r w:rsidRPr="00DA49A4">
        <w:rPr>
          <w:rFonts w:ascii="Times New Roman" w:hAnsi="Times New Roman"/>
          <w:sz w:val="24"/>
          <w:szCs w:val="24"/>
        </w:rPr>
        <w:t xml:space="preserve">SIA “Siguldas Sporta serviss” kustamās mantas – </w:t>
      </w:r>
    </w:p>
    <w:p w14:paraId="3DDB99B3" w14:textId="77777777" w:rsidR="00E30B81" w:rsidRPr="00DA49A4" w:rsidRDefault="00E30B81" w:rsidP="00E30B81">
      <w:pPr>
        <w:spacing w:after="0" w:line="240" w:lineRule="auto"/>
        <w:jc w:val="right"/>
        <w:rPr>
          <w:rFonts w:ascii="Times New Roman" w:hAnsi="Times New Roman"/>
          <w:sz w:val="24"/>
          <w:szCs w:val="24"/>
        </w:rPr>
      </w:pPr>
      <w:r w:rsidRPr="00DA49A4">
        <w:rPr>
          <w:rFonts w:ascii="Times New Roman" w:hAnsi="Times New Roman"/>
          <w:sz w:val="24"/>
          <w:szCs w:val="24"/>
        </w:rPr>
        <w:t>Sniega ražošanas pūtēju izsoles noteikumi</w:t>
      </w:r>
      <w:r>
        <w:rPr>
          <w:rFonts w:ascii="Times New Roman" w:hAnsi="Times New Roman"/>
          <w:sz w:val="24"/>
          <w:szCs w:val="24"/>
        </w:rPr>
        <w:t>”</w:t>
      </w:r>
    </w:p>
    <w:p w14:paraId="2CA430EF" w14:textId="77777777" w:rsidR="00E30B81" w:rsidRDefault="00E30B81" w:rsidP="00E30B81">
      <w:pPr>
        <w:spacing w:after="0" w:line="240" w:lineRule="auto"/>
        <w:jc w:val="right"/>
        <w:rPr>
          <w:rFonts w:ascii="Times New Roman" w:eastAsia="Times New Roman" w:hAnsi="Times New Roman"/>
          <w:sz w:val="24"/>
          <w:szCs w:val="24"/>
          <w:lang w:eastAsia="lv-LV" w:bidi="lo-LA"/>
        </w:rPr>
      </w:pPr>
    </w:p>
    <w:p w14:paraId="31F6108D" w14:textId="77777777" w:rsidR="00E30B81" w:rsidRDefault="00E30B81" w:rsidP="00E30B81">
      <w:pPr>
        <w:spacing w:after="0" w:line="240" w:lineRule="auto"/>
        <w:jc w:val="right"/>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SIA “Siguldas Sporta serviss”</w:t>
      </w:r>
    </w:p>
    <w:p w14:paraId="47E5AEE3" w14:textId="77777777" w:rsidR="00E30B81" w:rsidRDefault="00E30B81" w:rsidP="00E30B81">
      <w:pPr>
        <w:spacing w:after="0" w:line="240" w:lineRule="auto"/>
        <w:jc w:val="right"/>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Juridiskā adrese: Peldu ielā 1</w:t>
      </w:r>
    </w:p>
    <w:p w14:paraId="5173271C" w14:textId="77777777" w:rsidR="00E30B81" w:rsidRDefault="00E30B81" w:rsidP="00E30B81">
      <w:pPr>
        <w:spacing w:after="0" w:line="240" w:lineRule="auto"/>
        <w:jc w:val="right"/>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Siguldā, Siguldas novadā</w:t>
      </w:r>
    </w:p>
    <w:p w14:paraId="49B0458C" w14:textId="77777777" w:rsidR="00E30B81" w:rsidRPr="00D81E49" w:rsidRDefault="00E30B81" w:rsidP="00E30B81">
      <w:pPr>
        <w:spacing w:after="0" w:line="240" w:lineRule="auto"/>
        <w:jc w:val="right"/>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LV-2150</w:t>
      </w:r>
    </w:p>
    <w:p w14:paraId="0A68E6AD" w14:textId="77777777" w:rsidR="00E30B81" w:rsidRPr="004A6B86" w:rsidRDefault="00E30B81" w:rsidP="00E30B81">
      <w:pPr>
        <w:spacing w:after="0" w:line="240" w:lineRule="auto"/>
        <w:ind w:right="-766"/>
        <w:jc w:val="center"/>
        <w:rPr>
          <w:rFonts w:ascii="Times New Roman" w:hAnsi="Times New Roman"/>
          <w:sz w:val="24"/>
          <w:szCs w:val="24"/>
        </w:rPr>
      </w:pPr>
    </w:p>
    <w:p w14:paraId="75663404" w14:textId="4152638E" w:rsidR="00E30B81" w:rsidRPr="00F56427" w:rsidRDefault="00E30B81" w:rsidP="00F56427">
      <w:pPr>
        <w:spacing w:after="0" w:line="240" w:lineRule="auto"/>
        <w:ind w:right="-766"/>
        <w:jc w:val="center"/>
        <w:rPr>
          <w:rFonts w:ascii="Times New Roman" w:hAnsi="Times New Roman"/>
          <w:b/>
          <w:sz w:val="24"/>
          <w:szCs w:val="24"/>
        </w:rPr>
      </w:pPr>
      <w:r w:rsidRPr="00F56427">
        <w:rPr>
          <w:rFonts w:ascii="Times New Roman" w:hAnsi="Times New Roman"/>
          <w:b/>
          <w:sz w:val="24"/>
          <w:szCs w:val="24"/>
        </w:rPr>
        <w:t>Informācija par kustamās mantas izsoles priekšmetu</w:t>
      </w:r>
    </w:p>
    <w:p w14:paraId="10C209D1" w14:textId="1ED50430" w:rsidR="00E30B81" w:rsidRPr="00F56427" w:rsidRDefault="00E30B81" w:rsidP="00F56427">
      <w:pPr>
        <w:spacing w:after="0" w:line="240" w:lineRule="auto"/>
        <w:ind w:right="-766"/>
        <w:jc w:val="center"/>
        <w:rPr>
          <w:rFonts w:ascii="Times New Roman" w:hAnsi="Times New Roman"/>
          <w:b/>
          <w:sz w:val="24"/>
          <w:szCs w:val="24"/>
        </w:rPr>
      </w:pPr>
    </w:p>
    <w:p w14:paraId="18052769" w14:textId="77777777" w:rsidR="00F56427" w:rsidRPr="00F56427" w:rsidRDefault="00F56427" w:rsidP="00F56427">
      <w:pPr>
        <w:pStyle w:val="Default"/>
      </w:pPr>
      <w:r w:rsidRPr="00F56427">
        <w:rPr>
          <w:b/>
          <w:bCs/>
        </w:rPr>
        <w:t xml:space="preserve">Īpašumtiesību raksturojums </w:t>
      </w:r>
    </w:p>
    <w:p w14:paraId="18C5A9C2" w14:textId="77DB2808" w:rsidR="00F56427" w:rsidRPr="00F56427" w:rsidRDefault="00F56427" w:rsidP="00F56427">
      <w:pPr>
        <w:pStyle w:val="Default"/>
      </w:pPr>
      <w:r w:rsidRPr="00F56427">
        <w:rPr>
          <w:bCs/>
        </w:rPr>
        <w:t>2 sniega pūtēji „</w:t>
      </w:r>
      <w:proofErr w:type="spellStart"/>
      <w:r w:rsidRPr="00F56427">
        <w:rPr>
          <w:bCs/>
        </w:rPr>
        <w:t>Techno</w:t>
      </w:r>
      <w:proofErr w:type="spellEnd"/>
      <w:r w:rsidRPr="00F56427">
        <w:rPr>
          <w:bCs/>
        </w:rPr>
        <w:t xml:space="preserve"> </w:t>
      </w:r>
      <w:proofErr w:type="spellStart"/>
      <w:r w:rsidRPr="00F56427">
        <w:rPr>
          <w:bCs/>
        </w:rPr>
        <w:t>Alpin</w:t>
      </w:r>
      <w:proofErr w:type="spellEnd"/>
      <w:r w:rsidRPr="00F56427">
        <w:rPr>
          <w:bCs/>
        </w:rPr>
        <w:t xml:space="preserve"> M18 Premium”</w:t>
      </w:r>
      <w:r w:rsidRPr="00F56427">
        <w:rPr>
          <w:b/>
          <w:bCs/>
        </w:rPr>
        <w:t xml:space="preserve"> </w:t>
      </w:r>
      <w:r w:rsidRPr="00F56427">
        <w:t xml:space="preserve">ir SIA " </w:t>
      </w:r>
      <w:r>
        <w:t xml:space="preserve">Siguldas Sporta serviss " </w:t>
      </w:r>
      <w:r w:rsidRPr="00F56427">
        <w:t>(</w:t>
      </w:r>
      <w:proofErr w:type="spellStart"/>
      <w:r w:rsidRPr="00F56427">
        <w:t>Reģ.Nr</w:t>
      </w:r>
      <w:proofErr w:type="spellEnd"/>
      <w:r w:rsidRPr="00F56427">
        <w:t xml:space="preserve">. 40003411141) piederošs īpašums. </w:t>
      </w:r>
    </w:p>
    <w:p w14:paraId="4F07412D" w14:textId="77777777" w:rsidR="00F56427" w:rsidRPr="00F56427" w:rsidRDefault="00F56427" w:rsidP="00F56427">
      <w:pPr>
        <w:pStyle w:val="Default"/>
      </w:pPr>
    </w:p>
    <w:p w14:paraId="40C1C07D" w14:textId="2E262995" w:rsidR="00F56427" w:rsidRPr="00F56427" w:rsidRDefault="00F56427" w:rsidP="00F56427">
      <w:pPr>
        <w:pStyle w:val="Default"/>
        <w:jc w:val="both"/>
      </w:pPr>
      <w:r>
        <w:rPr>
          <w:bCs/>
        </w:rPr>
        <w:t>Viena sniega pūtēja (i</w:t>
      </w:r>
      <w:r w:rsidRPr="00F56427">
        <w:t>nventāra Nr. 55-0</w:t>
      </w:r>
      <w:r>
        <w:t>1)</w:t>
      </w:r>
      <w:r w:rsidRPr="00F56427">
        <w:t xml:space="preserve"> izstrā</w:t>
      </w:r>
      <w:r>
        <w:t>de ir 3154 darba stundas, otra pūtēja (</w:t>
      </w:r>
      <w:r w:rsidRPr="00F56427">
        <w:t>inventāra Nr. 55-02</w:t>
      </w:r>
      <w:r>
        <w:t>)</w:t>
      </w:r>
      <w:r w:rsidRPr="00F56427">
        <w:t xml:space="preserve"> izstrāde ir 3945 darba stundas. </w:t>
      </w:r>
    </w:p>
    <w:p w14:paraId="6402547F" w14:textId="77777777" w:rsidR="00F56427" w:rsidRPr="00F56427" w:rsidRDefault="00F56427" w:rsidP="00F56427">
      <w:pPr>
        <w:pStyle w:val="Default"/>
        <w:jc w:val="both"/>
      </w:pPr>
      <w:r w:rsidRPr="00F56427">
        <w:t xml:space="preserve">Sniega pūtējus (lielgabalus) izmanto mākslīgai sniega segas sagatavošanai slēpotāju un snovbordistu vajadzībām, kā arī citiem izklaides pasākumiem, kur nepieciešams sniegs. Sniega segas veidošanai nepieciešama negatīva apkārtējās vides temperatūra, liels ūdens daudzums un samērā lielas elektroenerģijas jaudas. </w:t>
      </w:r>
    </w:p>
    <w:p w14:paraId="48708B37" w14:textId="77777777" w:rsidR="00F56427" w:rsidRPr="00F56427" w:rsidRDefault="00F56427" w:rsidP="00F56427">
      <w:pPr>
        <w:pStyle w:val="Default"/>
        <w:jc w:val="both"/>
      </w:pPr>
      <w:r w:rsidRPr="00F56427">
        <w:t xml:space="preserve">Sniega pūtēji uzmontēti uz nerūsējoša tērauda rāmja ar diviem riteņiem un regulējamām atbalsta pēdām, kas iekārtu ļauj viegli pārvietot un nofiksēt darba vietā, kas ir būtiski nogāzēs. </w:t>
      </w:r>
    </w:p>
    <w:p w14:paraId="50C1D9F3" w14:textId="10965C0F" w:rsidR="00F56427" w:rsidRPr="00F56427" w:rsidRDefault="00F56427" w:rsidP="00F56427">
      <w:pPr>
        <w:pStyle w:val="Default"/>
        <w:rPr>
          <w:bCs/>
        </w:rPr>
      </w:pPr>
    </w:p>
    <w:p w14:paraId="541780D4" w14:textId="77777777" w:rsidR="00F56427" w:rsidRDefault="00F56427" w:rsidP="00F56427">
      <w:pPr>
        <w:pStyle w:val="Default"/>
        <w:rPr>
          <w:bCs/>
        </w:rPr>
      </w:pPr>
      <w:r w:rsidRPr="00F56427">
        <w:rPr>
          <w:b/>
          <w:bCs/>
        </w:rPr>
        <w:t>Sniega pūtēja „</w:t>
      </w:r>
      <w:proofErr w:type="spellStart"/>
      <w:r w:rsidRPr="00F56427">
        <w:rPr>
          <w:b/>
          <w:bCs/>
        </w:rPr>
        <w:t>Techno</w:t>
      </w:r>
      <w:proofErr w:type="spellEnd"/>
      <w:r w:rsidRPr="00F56427">
        <w:rPr>
          <w:b/>
          <w:bCs/>
        </w:rPr>
        <w:t xml:space="preserve"> </w:t>
      </w:r>
      <w:proofErr w:type="spellStart"/>
      <w:r w:rsidRPr="00F56427">
        <w:rPr>
          <w:b/>
          <w:bCs/>
        </w:rPr>
        <w:t>Alpin</w:t>
      </w:r>
      <w:proofErr w:type="spellEnd"/>
      <w:r w:rsidRPr="00F56427">
        <w:rPr>
          <w:b/>
          <w:bCs/>
        </w:rPr>
        <w:t xml:space="preserve"> M18 Premium” tehniskie raksturojumi:</w:t>
      </w:r>
      <w:r>
        <w:rPr>
          <w:bCs/>
        </w:rPr>
        <w:t xml:space="preserve"> </w:t>
      </w:r>
    </w:p>
    <w:p w14:paraId="7F6BF770" w14:textId="77777777" w:rsidR="00F56427" w:rsidRDefault="00F56427" w:rsidP="00F56427">
      <w:pPr>
        <w:pStyle w:val="Default"/>
        <w:numPr>
          <w:ilvl w:val="0"/>
          <w:numId w:val="22"/>
        </w:numPr>
        <w:rPr>
          <w:bCs/>
        </w:rPr>
      </w:pPr>
      <w:r w:rsidRPr="00F56427">
        <w:rPr>
          <w:bCs/>
        </w:rPr>
        <w:t xml:space="preserve">Ventilatora </w:t>
      </w:r>
      <w:r>
        <w:rPr>
          <w:bCs/>
        </w:rPr>
        <w:t xml:space="preserve">jauda – 12.5 </w:t>
      </w:r>
      <w:proofErr w:type="spellStart"/>
      <w:r>
        <w:rPr>
          <w:bCs/>
        </w:rPr>
        <w:t>kW</w:t>
      </w:r>
      <w:proofErr w:type="spellEnd"/>
      <w:r>
        <w:rPr>
          <w:bCs/>
        </w:rPr>
        <w:t xml:space="preserve">, </w:t>
      </w:r>
    </w:p>
    <w:p w14:paraId="2CED5BCB" w14:textId="77777777" w:rsidR="00F56427" w:rsidRDefault="00F56427" w:rsidP="00F56427">
      <w:pPr>
        <w:pStyle w:val="Default"/>
        <w:numPr>
          <w:ilvl w:val="0"/>
          <w:numId w:val="22"/>
        </w:numPr>
        <w:rPr>
          <w:bCs/>
        </w:rPr>
      </w:pPr>
      <w:r>
        <w:rPr>
          <w:bCs/>
        </w:rPr>
        <w:t xml:space="preserve">Kompresora jauda – 4 </w:t>
      </w:r>
      <w:proofErr w:type="spellStart"/>
      <w:r>
        <w:rPr>
          <w:bCs/>
        </w:rPr>
        <w:t>kW</w:t>
      </w:r>
      <w:proofErr w:type="spellEnd"/>
      <w:r>
        <w:rPr>
          <w:bCs/>
        </w:rPr>
        <w:t xml:space="preserve">, </w:t>
      </w:r>
    </w:p>
    <w:p w14:paraId="05884ECC" w14:textId="77777777" w:rsidR="00F56427" w:rsidRDefault="00F56427" w:rsidP="00F56427">
      <w:pPr>
        <w:pStyle w:val="Default"/>
        <w:numPr>
          <w:ilvl w:val="0"/>
          <w:numId w:val="22"/>
        </w:numPr>
        <w:rPr>
          <w:bCs/>
        </w:rPr>
      </w:pPr>
      <w:r>
        <w:rPr>
          <w:bCs/>
        </w:rPr>
        <w:t xml:space="preserve">Sildītāja jauda – 0.3-1.0 </w:t>
      </w:r>
      <w:proofErr w:type="spellStart"/>
      <w:r>
        <w:rPr>
          <w:bCs/>
        </w:rPr>
        <w:t>kW</w:t>
      </w:r>
      <w:proofErr w:type="spellEnd"/>
      <w:r>
        <w:rPr>
          <w:bCs/>
        </w:rPr>
        <w:t xml:space="preserve"> </w:t>
      </w:r>
    </w:p>
    <w:p w14:paraId="2F4E7AAA" w14:textId="77777777" w:rsidR="00F56427" w:rsidRDefault="00F56427" w:rsidP="00F56427">
      <w:pPr>
        <w:pStyle w:val="Default"/>
        <w:numPr>
          <w:ilvl w:val="0"/>
          <w:numId w:val="22"/>
        </w:numPr>
        <w:rPr>
          <w:bCs/>
        </w:rPr>
      </w:pPr>
      <w:r>
        <w:rPr>
          <w:bCs/>
        </w:rPr>
        <w:t xml:space="preserve">Summārā jauda – 18 – 19.5 </w:t>
      </w:r>
      <w:proofErr w:type="spellStart"/>
      <w:r>
        <w:rPr>
          <w:bCs/>
        </w:rPr>
        <w:t>kW</w:t>
      </w:r>
      <w:proofErr w:type="spellEnd"/>
      <w:r>
        <w:rPr>
          <w:bCs/>
        </w:rPr>
        <w:t xml:space="preserve">, </w:t>
      </w:r>
    </w:p>
    <w:p w14:paraId="183AF701" w14:textId="77777777" w:rsidR="00F56427" w:rsidRDefault="00F56427" w:rsidP="00F56427">
      <w:pPr>
        <w:pStyle w:val="Default"/>
        <w:numPr>
          <w:ilvl w:val="0"/>
          <w:numId w:val="22"/>
        </w:numPr>
        <w:rPr>
          <w:bCs/>
        </w:rPr>
      </w:pPr>
      <w:r>
        <w:rPr>
          <w:bCs/>
        </w:rPr>
        <w:t xml:space="preserve">Fiksētās sprauslas – 6, </w:t>
      </w:r>
    </w:p>
    <w:p w14:paraId="1D3B9DD9" w14:textId="245CD3ED" w:rsidR="00F56427" w:rsidRDefault="00F56427" w:rsidP="00F56427">
      <w:pPr>
        <w:pStyle w:val="Default"/>
        <w:numPr>
          <w:ilvl w:val="0"/>
          <w:numId w:val="22"/>
        </w:numPr>
        <w:rPr>
          <w:bCs/>
        </w:rPr>
      </w:pPr>
      <w:r>
        <w:rPr>
          <w:bCs/>
        </w:rPr>
        <w:t xml:space="preserve">Maināmās sprauslas – 12, </w:t>
      </w:r>
    </w:p>
    <w:p w14:paraId="398DB020" w14:textId="77777777" w:rsidR="00F56427" w:rsidRDefault="00F56427" w:rsidP="00F56427">
      <w:pPr>
        <w:pStyle w:val="Default"/>
        <w:numPr>
          <w:ilvl w:val="0"/>
          <w:numId w:val="22"/>
        </w:numPr>
        <w:rPr>
          <w:bCs/>
        </w:rPr>
      </w:pPr>
      <w:proofErr w:type="spellStart"/>
      <w:r>
        <w:rPr>
          <w:bCs/>
        </w:rPr>
        <w:t>Nukleatori</w:t>
      </w:r>
      <w:proofErr w:type="spellEnd"/>
      <w:r>
        <w:rPr>
          <w:bCs/>
        </w:rPr>
        <w:t xml:space="preserve"> – 6, </w:t>
      </w:r>
    </w:p>
    <w:p w14:paraId="46B7F50E" w14:textId="77777777" w:rsidR="00F56427" w:rsidRDefault="00F56427" w:rsidP="00F56427">
      <w:pPr>
        <w:pStyle w:val="Default"/>
        <w:numPr>
          <w:ilvl w:val="0"/>
          <w:numId w:val="22"/>
        </w:numPr>
        <w:rPr>
          <w:bCs/>
        </w:rPr>
      </w:pPr>
      <w:r>
        <w:rPr>
          <w:bCs/>
        </w:rPr>
        <w:t xml:space="preserve">Darbības diapazons – 360o, </w:t>
      </w:r>
    </w:p>
    <w:p w14:paraId="3AC46D09" w14:textId="77777777" w:rsidR="00F56427" w:rsidRDefault="00F56427" w:rsidP="00F56427">
      <w:pPr>
        <w:pStyle w:val="Default"/>
        <w:numPr>
          <w:ilvl w:val="0"/>
          <w:numId w:val="22"/>
        </w:numPr>
        <w:rPr>
          <w:bCs/>
        </w:rPr>
      </w:pPr>
      <w:r>
        <w:rPr>
          <w:bCs/>
        </w:rPr>
        <w:t xml:space="preserve">Pacēluma leņķis, </w:t>
      </w:r>
      <w:proofErr w:type="spellStart"/>
      <w:r>
        <w:rPr>
          <w:bCs/>
        </w:rPr>
        <w:t>max</w:t>
      </w:r>
      <w:proofErr w:type="spellEnd"/>
      <w:r>
        <w:rPr>
          <w:bCs/>
        </w:rPr>
        <w:t xml:space="preserve"> – 45o, </w:t>
      </w:r>
    </w:p>
    <w:p w14:paraId="545F2264" w14:textId="77777777" w:rsidR="00F56427" w:rsidRDefault="00F56427" w:rsidP="00F56427">
      <w:pPr>
        <w:pStyle w:val="Default"/>
        <w:numPr>
          <w:ilvl w:val="0"/>
          <w:numId w:val="22"/>
        </w:numPr>
        <w:rPr>
          <w:bCs/>
        </w:rPr>
      </w:pPr>
      <w:proofErr w:type="spellStart"/>
      <w:r w:rsidRPr="00F56427">
        <w:rPr>
          <w:bCs/>
        </w:rPr>
        <w:t>Elektropieslēgums</w:t>
      </w:r>
      <w:proofErr w:type="spellEnd"/>
      <w:r w:rsidRPr="00F56427">
        <w:rPr>
          <w:bCs/>
        </w:rPr>
        <w:t xml:space="preserve"> – 400 V,</w:t>
      </w:r>
      <w:r>
        <w:rPr>
          <w:bCs/>
        </w:rPr>
        <w:t xml:space="preserve"> 50 Hz, </w:t>
      </w:r>
      <w:proofErr w:type="spellStart"/>
      <w:r>
        <w:rPr>
          <w:bCs/>
        </w:rPr>
        <w:t>max</w:t>
      </w:r>
      <w:proofErr w:type="spellEnd"/>
      <w:r>
        <w:rPr>
          <w:bCs/>
        </w:rPr>
        <w:t xml:space="preserve"> 63 A, </w:t>
      </w:r>
    </w:p>
    <w:p w14:paraId="3F899ADD" w14:textId="77777777" w:rsidR="00F56427" w:rsidRDefault="00F56427" w:rsidP="00F56427">
      <w:pPr>
        <w:pStyle w:val="Default"/>
        <w:numPr>
          <w:ilvl w:val="0"/>
          <w:numId w:val="22"/>
        </w:numPr>
        <w:rPr>
          <w:bCs/>
        </w:rPr>
      </w:pPr>
      <w:r>
        <w:rPr>
          <w:bCs/>
        </w:rPr>
        <w:t xml:space="preserve">Min ūdens spiediens – 8 bar, </w:t>
      </w:r>
    </w:p>
    <w:p w14:paraId="41E85EBD" w14:textId="77777777" w:rsidR="00F56427" w:rsidRDefault="00F56427" w:rsidP="00F56427">
      <w:pPr>
        <w:pStyle w:val="Default"/>
        <w:numPr>
          <w:ilvl w:val="0"/>
          <w:numId w:val="22"/>
        </w:numPr>
        <w:rPr>
          <w:bCs/>
        </w:rPr>
      </w:pPr>
      <w:r>
        <w:rPr>
          <w:bCs/>
        </w:rPr>
        <w:t xml:space="preserve">Ūdens filtrs – 250 mikroni, </w:t>
      </w:r>
    </w:p>
    <w:p w14:paraId="78FF583A" w14:textId="5594A0C4" w:rsidR="001146EF" w:rsidRPr="00F56427" w:rsidRDefault="00F56427" w:rsidP="00F56427">
      <w:pPr>
        <w:pStyle w:val="Default"/>
        <w:numPr>
          <w:ilvl w:val="0"/>
          <w:numId w:val="22"/>
        </w:numPr>
        <w:rPr>
          <w:bCs/>
        </w:rPr>
      </w:pPr>
      <w:r w:rsidRPr="00F56427">
        <w:rPr>
          <w:bCs/>
        </w:rPr>
        <w:t>Svars – 650 kg.</w:t>
      </w:r>
    </w:p>
    <w:sectPr w:rsidR="001146EF" w:rsidRPr="00F56427" w:rsidSect="00A050DC">
      <w:headerReference w:type="default" r:id="rId9"/>
      <w:footerReference w:type="even" r:id="rId10"/>
      <w:footerReference w:type="default" r:id="rId11"/>
      <w:pgSz w:w="11900" w:h="16840"/>
      <w:pgMar w:top="1440" w:right="1800" w:bottom="1440" w:left="180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CD00D" w14:textId="77777777" w:rsidR="003F3AB1" w:rsidRDefault="003F3AB1" w:rsidP="00970807">
      <w:pPr>
        <w:spacing w:after="0" w:line="240" w:lineRule="auto"/>
      </w:pPr>
      <w:r>
        <w:separator/>
      </w:r>
    </w:p>
  </w:endnote>
  <w:endnote w:type="continuationSeparator" w:id="0">
    <w:p w14:paraId="14D4FA73" w14:textId="77777777" w:rsidR="003F3AB1" w:rsidRDefault="003F3AB1" w:rsidP="0097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DF21" w14:textId="77777777" w:rsidR="00B030C8" w:rsidRDefault="00B030C8" w:rsidP="00357B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D2D7E6" w14:textId="77777777" w:rsidR="00B030C8" w:rsidRDefault="00B030C8" w:rsidP="00357B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8219" w14:textId="7C0695AB" w:rsidR="00B030C8" w:rsidRDefault="00B030C8" w:rsidP="00357B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F2F">
      <w:rPr>
        <w:rStyle w:val="PageNumber"/>
        <w:noProof/>
      </w:rPr>
      <w:t>8</w:t>
    </w:r>
    <w:r>
      <w:rPr>
        <w:rStyle w:val="PageNumber"/>
      </w:rPr>
      <w:fldChar w:fldCharType="end"/>
    </w:r>
  </w:p>
  <w:p w14:paraId="30AECE6D" w14:textId="77777777" w:rsidR="00B030C8" w:rsidRDefault="00B030C8" w:rsidP="00357B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F01FF" w14:textId="77777777" w:rsidR="003F3AB1" w:rsidRDefault="003F3AB1" w:rsidP="00970807">
      <w:pPr>
        <w:spacing w:after="0" w:line="240" w:lineRule="auto"/>
      </w:pPr>
      <w:r>
        <w:separator/>
      </w:r>
    </w:p>
  </w:footnote>
  <w:footnote w:type="continuationSeparator" w:id="0">
    <w:p w14:paraId="1E8474EB" w14:textId="77777777" w:rsidR="003F3AB1" w:rsidRDefault="003F3AB1" w:rsidP="00970807">
      <w:pPr>
        <w:spacing w:after="0" w:line="240" w:lineRule="auto"/>
      </w:pPr>
      <w:r>
        <w:continuationSeparator/>
      </w:r>
    </w:p>
  </w:footnote>
  <w:footnote w:id="1">
    <w:p w14:paraId="0761CDC3" w14:textId="77777777" w:rsidR="00A050DC" w:rsidRPr="00FC2E3C" w:rsidRDefault="00A050DC" w:rsidP="00A050DC">
      <w:pPr>
        <w:pStyle w:val="FootnoteText"/>
        <w:rPr>
          <w:rFonts w:ascii="Times New Roman" w:hAnsi="Times New Roman"/>
        </w:rPr>
      </w:pPr>
      <w:r w:rsidRPr="00FC2E3C">
        <w:rPr>
          <w:rStyle w:val="FootnoteReference"/>
          <w:rFonts w:ascii="Times New Roman" w:hAnsi="Times New Roman"/>
        </w:rPr>
        <w:sym w:font="Symbol" w:char="F02A"/>
      </w:r>
      <w:r w:rsidRPr="00FC2E3C">
        <w:rPr>
          <w:rFonts w:ascii="Times New Roman" w:hAnsi="Times New Roman"/>
        </w:rPr>
        <w:t xml:space="preserve">  juridiskai personai</w:t>
      </w:r>
    </w:p>
  </w:footnote>
  <w:footnote w:id="2">
    <w:p w14:paraId="4E1F64F1" w14:textId="77777777" w:rsidR="00A050DC" w:rsidRPr="00FC2E3C" w:rsidRDefault="00A050DC" w:rsidP="00A050DC">
      <w:pPr>
        <w:pStyle w:val="FootnoteText"/>
        <w:rPr>
          <w:rFonts w:ascii="Times New Roman" w:hAnsi="Times New Roman"/>
        </w:rPr>
      </w:pPr>
      <w:r w:rsidRPr="00FC2E3C">
        <w:rPr>
          <w:rStyle w:val="FootnoteReference"/>
          <w:rFonts w:ascii="Times New Roman" w:hAnsi="Times New Roman"/>
        </w:rPr>
        <w:t>**</w:t>
      </w:r>
      <w:r w:rsidRPr="00FC2E3C">
        <w:rPr>
          <w:rFonts w:ascii="Times New Roman" w:hAnsi="Times New Roman"/>
        </w:rPr>
        <w:t xml:space="preserve"> fiziskai personai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Layout w:type="fixed"/>
      <w:tblLook w:val="04A0" w:firstRow="1" w:lastRow="0" w:firstColumn="1" w:lastColumn="0" w:noHBand="0" w:noVBand="1"/>
    </w:tblPr>
    <w:tblGrid>
      <w:gridCol w:w="9214"/>
    </w:tblGrid>
    <w:tr w:rsidR="00717BA8" w:rsidRPr="00436C05" w14:paraId="48CFCD4C" w14:textId="77777777" w:rsidTr="00897843">
      <w:tc>
        <w:tcPr>
          <w:tcW w:w="9214" w:type="dxa"/>
        </w:tcPr>
        <w:p w14:paraId="1CD56DDF" w14:textId="77777777" w:rsidR="00717BA8" w:rsidRDefault="00717BA8" w:rsidP="00717BA8">
          <w:pPr>
            <w:pStyle w:val="Organization"/>
            <w:ind w:right="71"/>
            <w:jc w:val="center"/>
            <w:rPr>
              <w:color w:val="auto"/>
              <w:sz w:val="28"/>
            </w:rPr>
          </w:pPr>
        </w:p>
        <w:p w14:paraId="42E4D310" w14:textId="77777777" w:rsidR="00717BA8" w:rsidRPr="004660C8" w:rsidRDefault="00717BA8" w:rsidP="00717BA8">
          <w:pPr>
            <w:pStyle w:val="Organization"/>
            <w:ind w:right="71"/>
            <w:jc w:val="center"/>
            <w:rPr>
              <w:rFonts w:ascii="Calibri" w:hAnsi="Calibri" w:cs="Arial"/>
              <w:color w:val="auto"/>
              <w:sz w:val="24"/>
            </w:rPr>
          </w:pPr>
          <w:r w:rsidRPr="004660C8">
            <w:rPr>
              <w:rFonts w:ascii="Calibri" w:hAnsi="Calibri" w:cs="Arial"/>
              <w:color w:val="auto"/>
              <w:sz w:val="24"/>
            </w:rPr>
            <w:t>SIA “</w:t>
          </w:r>
          <w:proofErr w:type="spellStart"/>
          <w:r>
            <w:rPr>
              <w:rFonts w:ascii="Calibri" w:hAnsi="Calibri" w:cs="Arial"/>
              <w:color w:val="auto"/>
              <w:sz w:val="24"/>
            </w:rPr>
            <w:t>Siguldas</w:t>
          </w:r>
          <w:proofErr w:type="spellEnd"/>
          <w:r>
            <w:rPr>
              <w:rFonts w:ascii="Calibri" w:hAnsi="Calibri" w:cs="Arial"/>
              <w:color w:val="auto"/>
              <w:sz w:val="24"/>
            </w:rPr>
            <w:t xml:space="preserve"> </w:t>
          </w:r>
          <w:proofErr w:type="spellStart"/>
          <w:r>
            <w:rPr>
              <w:rFonts w:ascii="Calibri" w:hAnsi="Calibri" w:cs="Arial"/>
              <w:color w:val="auto"/>
              <w:sz w:val="24"/>
            </w:rPr>
            <w:t>Sporta</w:t>
          </w:r>
          <w:proofErr w:type="spellEnd"/>
          <w:r>
            <w:rPr>
              <w:rFonts w:ascii="Calibri" w:hAnsi="Calibri" w:cs="Arial"/>
              <w:color w:val="auto"/>
              <w:sz w:val="24"/>
            </w:rPr>
            <w:t xml:space="preserve"> </w:t>
          </w:r>
          <w:proofErr w:type="spellStart"/>
          <w:r>
            <w:rPr>
              <w:rFonts w:ascii="Calibri" w:hAnsi="Calibri" w:cs="Arial"/>
              <w:color w:val="auto"/>
              <w:sz w:val="24"/>
            </w:rPr>
            <w:t>serviss</w:t>
          </w:r>
          <w:proofErr w:type="spellEnd"/>
          <w:r w:rsidRPr="004660C8">
            <w:rPr>
              <w:rFonts w:ascii="Calibri" w:hAnsi="Calibri" w:cs="Arial"/>
              <w:color w:val="auto"/>
              <w:sz w:val="24"/>
            </w:rPr>
            <w:t>”</w:t>
          </w:r>
        </w:p>
        <w:p w14:paraId="5F81D87D" w14:textId="77777777" w:rsidR="00717BA8" w:rsidRPr="004660C8" w:rsidRDefault="00717BA8" w:rsidP="00717BA8">
          <w:pPr>
            <w:pStyle w:val="ContactInformation"/>
            <w:spacing w:before="0"/>
            <w:ind w:right="71"/>
            <w:jc w:val="center"/>
            <w:rPr>
              <w:rFonts w:ascii="Calibri" w:hAnsi="Calibri" w:cs="Arial"/>
              <w:color w:val="auto"/>
            </w:rPr>
          </w:pPr>
          <w:proofErr w:type="spellStart"/>
          <w:r w:rsidRPr="004660C8">
            <w:rPr>
              <w:rFonts w:ascii="Calibri" w:hAnsi="Calibri" w:cs="Arial"/>
              <w:color w:val="auto"/>
            </w:rPr>
            <w:t>Peldu</w:t>
          </w:r>
          <w:proofErr w:type="spellEnd"/>
          <w:r w:rsidRPr="004660C8">
            <w:rPr>
              <w:rFonts w:ascii="Calibri" w:hAnsi="Calibri" w:cs="Arial"/>
              <w:color w:val="auto"/>
            </w:rPr>
            <w:t xml:space="preserve"> </w:t>
          </w:r>
          <w:proofErr w:type="spellStart"/>
          <w:r w:rsidRPr="004660C8">
            <w:rPr>
              <w:rFonts w:ascii="Calibri" w:hAnsi="Calibri" w:cs="Arial"/>
              <w:color w:val="auto"/>
            </w:rPr>
            <w:t>iela</w:t>
          </w:r>
          <w:proofErr w:type="spellEnd"/>
          <w:r w:rsidRPr="004660C8">
            <w:rPr>
              <w:rFonts w:ascii="Calibri" w:hAnsi="Calibri" w:cs="Arial"/>
              <w:color w:val="auto"/>
            </w:rPr>
            <w:t xml:space="preserve"> 1, Sigulda, </w:t>
          </w:r>
          <w:proofErr w:type="spellStart"/>
          <w:r w:rsidRPr="004660C8">
            <w:rPr>
              <w:rFonts w:ascii="Calibri" w:hAnsi="Calibri" w:cs="Arial"/>
              <w:color w:val="auto"/>
            </w:rPr>
            <w:t>Siguldas</w:t>
          </w:r>
          <w:proofErr w:type="spellEnd"/>
          <w:r w:rsidRPr="004660C8">
            <w:rPr>
              <w:rFonts w:ascii="Calibri" w:hAnsi="Calibri" w:cs="Arial"/>
              <w:color w:val="auto"/>
            </w:rPr>
            <w:t xml:space="preserve"> </w:t>
          </w:r>
          <w:proofErr w:type="spellStart"/>
          <w:r w:rsidRPr="004660C8">
            <w:rPr>
              <w:rFonts w:ascii="Calibri" w:hAnsi="Calibri" w:cs="Arial"/>
              <w:color w:val="auto"/>
            </w:rPr>
            <w:t>novads</w:t>
          </w:r>
          <w:proofErr w:type="spellEnd"/>
          <w:r w:rsidRPr="004660C8">
            <w:rPr>
              <w:rFonts w:ascii="Calibri" w:hAnsi="Calibri" w:cs="Arial"/>
              <w:color w:val="auto"/>
            </w:rPr>
            <w:t>, LV 2150</w:t>
          </w:r>
        </w:p>
        <w:p w14:paraId="135B1EC9" w14:textId="77777777" w:rsidR="00717BA8" w:rsidRDefault="00717BA8" w:rsidP="00717BA8">
          <w:pPr>
            <w:pStyle w:val="ContactInformation"/>
            <w:spacing w:before="0"/>
            <w:ind w:right="71"/>
            <w:jc w:val="center"/>
            <w:rPr>
              <w:color w:val="auto"/>
            </w:rPr>
          </w:pPr>
          <w:proofErr w:type="spellStart"/>
          <w:r w:rsidRPr="004660C8">
            <w:rPr>
              <w:rFonts w:ascii="Calibri" w:hAnsi="Calibri" w:cs="Arial"/>
              <w:color w:val="auto"/>
            </w:rPr>
            <w:t>T</w:t>
          </w:r>
          <w:r>
            <w:rPr>
              <w:rFonts w:ascii="Calibri" w:hAnsi="Calibri" w:cs="Arial"/>
              <w:color w:val="auto"/>
            </w:rPr>
            <w:t>ālrunis</w:t>
          </w:r>
          <w:proofErr w:type="spellEnd"/>
          <w:r>
            <w:rPr>
              <w:rFonts w:ascii="Calibri" w:hAnsi="Calibri" w:cs="Arial"/>
              <w:color w:val="auto"/>
            </w:rPr>
            <w:t xml:space="preserve">: </w:t>
          </w:r>
          <w:r w:rsidRPr="0094054E">
            <w:rPr>
              <w:rFonts w:ascii="Calibri" w:hAnsi="Calibri" w:cs="Arial"/>
              <w:color w:val="auto"/>
            </w:rPr>
            <w:t>67 970 262</w:t>
          </w:r>
          <w:r w:rsidRPr="004660C8">
            <w:rPr>
              <w:rFonts w:ascii="Calibri" w:hAnsi="Calibri" w:cs="Arial"/>
              <w:color w:val="auto"/>
            </w:rPr>
            <w:t xml:space="preserve">, e-pasts: </w:t>
          </w:r>
          <w:r>
            <w:rPr>
              <w:rFonts w:ascii="Calibri" w:hAnsi="Calibri" w:cs="Arial"/>
              <w:color w:val="auto"/>
            </w:rPr>
            <w:t>sportaserviss</w:t>
          </w:r>
          <w:r w:rsidRPr="004660C8">
            <w:rPr>
              <w:rFonts w:ascii="Calibri" w:hAnsi="Calibri" w:cs="Arial"/>
              <w:color w:val="auto"/>
            </w:rPr>
            <w:t>@sigulda.lv</w:t>
          </w:r>
          <w:r>
            <w:rPr>
              <w:color w:val="auto"/>
            </w:rPr>
            <w:t xml:space="preserve"> </w:t>
          </w:r>
        </w:p>
        <w:p w14:paraId="29B8C3A9" w14:textId="77777777" w:rsidR="00717BA8" w:rsidRDefault="00717BA8" w:rsidP="00717BA8">
          <w:pPr>
            <w:pStyle w:val="ContactInformation"/>
            <w:spacing w:before="0"/>
            <w:ind w:right="71"/>
            <w:jc w:val="center"/>
            <w:rPr>
              <w:color w:val="auto"/>
            </w:rPr>
          </w:pPr>
        </w:p>
        <w:p w14:paraId="3036FE8A" w14:textId="77777777" w:rsidR="00717BA8" w:rsidRPr="00436C05" w:rsidRDefault="00717BA8" w:rsidP="00717BA8">
          <w:pPr>
            <w:pStyle w:val="ContactInformation"/>
            <w:spacing w:before="0"/>
            <w:ind w:right="71"/>
            <w:jc w:val="center"/>
            <w:rPr>
              <w:color w:val="auto"/>
            </w:rPr>
          </w:pPr>
          <w:proofErr w:type="spellStart"/>
          <w:r w:rsidRPr="003470A8">
            <w:rPr>
              <w:rFonts w:ascii="Calibri" w:hAnsi="Calibri" w:cs="Arial"/>
              <w:color w:val="auto"/>
            </w:rPr>
            <w:t>Reģistrācijas</w:t>
          </w:r>
          <w:proofErr w:type="spellEnd"/>
          <w:r w:rsidRPr="003470A8">
            <w:rPr>
              <w:rFonts w:ascii="Calibri" w:hAnsi="Calibri" w:cs="Arial"/>
              <w:color w:val="auto"/>
            </w:rPr>
            <w:t xml:space="preserve"> </w:t>
          </w:r>
          <w:proofErr w:type="spellStart"/>
          <w:r w:rsidRPr="003470A8">
            <w:rPr>
              <w:rFonts w:ascii="Calibri" w:hAnsi="Calibri" w:cs="Arial"/>
              <w:color w:val="auto"/>
            </w:rPr>
            <w:t>Nr</w:t>
          </w:r>
          <w:proofErr w:type="spellEnd"/>
          <w:r w:rsidRPr="003470A8">
            <w:rPr>
              <w:rFonts w:ascii="Calibri" w:hAnsi="Calibri" w:cs="Arial"/>
              <w:color w:val="auto"/>
            </w:rPr>
            <w:t xml:space="preserve">.: </w:t>
          </w:r>
          <w:r>
            <w:rPr>
              <w:rFonts w:ascii="Calibri" w:hAnsi="Calibri" w:cs="Arial"/>
              <w:color w:val="auto"/>
            </w:rPr>
            <w:t>LV</w:t>
          </w:r>
          <w:proofErr w:type="gramStart"/>
          <w:r>
            <w:rPr>
              <w:rFonts w:ascii="Calibri" w:hAnsi="Calibri" w:cs="Arial"/>
              <w:color w:val="auto"/>
            </w:rPr>
            <w:t>40003411141 ,</w:t>
          </w:r>
          <w:proofErr w:type="gramEnd"/>
          <w:r>
            <w:rPr>
              <w:rFonts w:ascii="Calibri" w:hAnsi="Calibri" w:cs="Arial"/>
              <w:color w:val="auto"/>
            </w:rPr>
            <w:t xml:space="preserve"> </w:t>
          </w:r>
          <w:r w:rsidRPr="003470A8">
            <w:rPr>
              <w:rFonts w:ascii="Calibri" w:hAnsi="Calibri" w:cs="Arial"/>
              <w:color w:val="auto"/>
            </w:rPr>
            <w:t xml:space="preserve">Banka: A/S </w:t>
          </w:r>
          <w:proofErr w:type="spellStart"/>
          <w:r w:rsidRPr="003470A8">
            <w:rPr>
              <w:rFonts w:ascii="Calibri" w:hAnsi="Calibri" w:cs="Arial"/>
              <w:color w:val="auto"/>
            </w:rPr>
            <w:t>Swedbanka</w:t>
          </w:r>
          <w:proofErr w:type="spellEnd"/>
          <w:r w:rsidRPr="003470A8">
            <w:rPr>
              <w:rFonts w:ascii="Calibri" w:hAnsi="Calibri" w:cs="Arial"/>
              <w:color w:val="auto"/>
            </w:rPr>
            <w:t xml:space="preserve"> </w:t>
          </w:r>
          <w:r w:rsidRPr="003470A8">
            <w:rPr>
              <w:rFonts w:ascii="Calibri" w:hAnsi="Calibri" w:cs="Arial"/>
              <w:color w:val="auto"/>
            </w:rPr>
            <w:br/>
          </w:r>
          <w:proofErr w:type="spellStart"/>
          <w:r w:rsidRPr="003470A8">
            <w:rPr>
              <w:rFonts w:ascii="Calibri" w:hAnsi="Calibri" w:cs="Arial"/>
              <w:color w:val="auto"/>
            </w:rPr>
            <w:t>K</w:t>
          </w:r>
          <w:r>
            <w:rPr>
              <w:rFonts w:ascii="Calibri" w:hAnsi="Calibri" w:cs="Arial"/>
              <w:color w:val="auto"/>
            </w:rPr>
            <w:t>onta</w:t>
          </w:r>
          <w:proofErr w:type="spellEnd"/>
          <w:r>
            <w:rPr>
              <w:rFonts w:ascii="Calibri" w:hAnsi="Calibri" w:cs="Arial"/>
              <w:color w:val="auto"/>
            </w:rPr>
            <w:t xml:space="preserve"> </w:t>
          </w:r>
          <w:proofErr w:type="spellStart"/>
          <w:r>
            <w:rPr>
              <w:rFonts w:ascii="Calibri" w:hAnsi="Calibri" w:cs="Arial"/>
              <w:color w:val="auto"/>
            </w:rPr>
            <w:t>Nr</w:t>
          </w:r>
          <w:proofErr w:type="spellEnd"/>
          <w:r>
            <w:rPr>
              <w:rFonts w:ascii="Calibri" w:hAnsi="Calibri" w:cs="Arial"/>
              <w:color w:val="auto"/>
            </w:rPr>
            <w:t xml:space="preserve">.: LV62HABA0551033428205, </w:t>
          </w:r>
          <w:proofErr w:type="spellStart"/>
          <w:r w:rsidRPr="003470A8">
            <w:rPr>
              <w:rFonts w:ascii="Calibri" w:hAnsi="Calibri" w:cs="Arial"/>
              <w:color w:val="auto"/>
            </w:rPr>
            <w:t>Kods</w:t>
          </w:r>
          <w:proofErr w:type="spellEnd"/>
          <w:r w:rsidRPr="003470A8">
            <w:rPr>
              <w:rFonts w:ascii="Calibri" w:hAnsi="Calibri" w:cs="Arial"/>
              <w:color w:val="auto"/>
            </w:rPr>
            <w:t>: HABALV22</w:t>
          </w:r>
        </w:p>
      </w:tc>
    </w:tr>
  </w:tbl>
  <w:p w14:paraId="3DFAB7BA" w14:textId="78A99409" w:rsidR="00717BA8" w:rsidRDefault="00717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3CC2"/>
    <w:multiLevelType w:val="multilevel"/>
    <w:tmpl w:val="2DDCB81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4E715B"/>
    <w:multiLevelType w:val="hybridMultilevel"/>
    <w:tmpl w:val="F3280C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A6D22FE"/>
    <w:multiLevelType w:val="multilevel"/>
    <w:tmpl w:val="A39C207E"/>
    <w:lvl w:ilvl="0">
      <w:start w:val="1"/>
      <w:numFmt w:val="decimal"/>
      <w:lvlText w:val="%1."/>
      <w:lvlJc w:val="left"/>
      <w:pPr>
        <w:ind w:left="360" w:hanging="360"/>
      </w:pPr>
      <w:rPr>
        <w:rFonts w:ascii="Times New Roman" w:eastAsia="Times New Roman" w:hAnsi="Times New Roman" w:cs="Times New Roman"/>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4" w15:restartNumberingAfterBreak="0">
    <w:nsid w:val="17D873CB"/>
    <w:multiLevelType w:val="multilevel"/>
    <w:tmpl w:val="A39C207E"/>
    <w:lvl w:ilvl="0">
      <w:start w:val="1"/>
      <w:numFmt w:val="decimal"/>
      <w:lvlText w:val="%1."/>
      <w:lvlJc w:val="left"/>
      <w:pPr>
        <w:ind w:left="360" w:hanging="360"/>
      </w:pPr>
      <w:rPr>
        <w:rFonts w:ascii="Times New Roman" w:eastAsia="Times New Roman" w:hAnsi="Times New Roman" w:cs="Times New Roman"/>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5" w15:restartNumberingAfterBreak="0">
    <w:nsid w:val="18470727"/>
    <w:multiLevelType w:val="multilevel"/>
    <w:tmpl w:val="2618D7E8"/>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15:restartNumberingAfterBreak="0">
    <w:nsid w:val="31D0485C"/>
    <w:multiLevelType w:val="multilevel"/>
    <w:tmpl w:val="A39C207E"/>
    <w:lvl w:ilvl="0">
      <w:start w:val="1"/>
      <w:numFmt w:val="decimal"/>
      <w:lvlText w:val="%1."/>
      <w:lvlJc w:val="left"/>
      <w:pPr>
        <w:ind w:left="360" w:hanging="360"/>
      </w:pPr>
      <w:rPr>
        <w:rFonts w:ascii="Times New Roman" w:eastAsia="Times New Roman" w:hAnsi="Times New Roman" w:cs="Times New Roman"/>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7" w15:restartNumberingAfterBreak="0">
    <w:nsid w:val="32B75350"/>
    <w:multiLevelType w:val="hybridMultilevel"/>
    <w:tmpl w:val="EDF0A1C2"/>
    <w:lvl w:ilvl="0" w:tplc="99BAE042">
      <w:start w:val="1"/>
      <w:numFmt w:val="decimal"/>
      <w:lvlText w:val="%1."/>
      <w:lvlJc w:val="left"/>
      <w:pPr>
        <w:ind w:left="360" w:hanging="360"/>
      </w:pPr>
      <w:rPr>
        <w:rFonts w:ascii="Times New Roman" w:eastAsia="Times New Roman" w:hAnsi="Times New Roman" w:cs="Times New Roman"/>
        <w:b w:val="0"/>
        <w:i w:val="0"/>
        <w:strike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0548F0"/>
    <w:multiLevelType w:val="multilevel"/>
    <w:tmpl w:val="A39C207E"/>
    <w:lvl w:ilvl="0">
      <w:start w:val="1"/>
      <w:numFmt w:val="decimal"/>
      <w:lvlText w:val="%1."/>
      <w:lvlJc w:val="left"/>
      <w:pPr>
        <w:ind w:left="360" w:hanging="360"/>
      </w:pPr>
      <w:rPr>
        <w:rFonts w:ascii="Times New Roman" w:eastAsia="Times New Roman" w:hAnsi="Times New Roman" w:cs="Times New Roman"/>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9" w15:restartNumberingAfterBreak="0">
    <w:nsid w:val="45CC5741"/>
    <w:multiLevelType w:val="hybridMultilevel"/>
    <w:tmpl w:val="858A7032"/>
    <w:lvl w:ilvl="0" w:tplc="99BAE042">
      <w:start w:val="1"/>
      <w:numFmt w:val="decimal"/>
      <w:lvlText w:val="%1."/>
      <w:lvlJc w:val="left"/>
      <w:pPr>
        <w:ind w:left="360" w:hanging="360"/>
      </w:pPr>
      <w:rPr>
        <w:rFonts w:ascii="Times New Roman" w:eastAsia="Times New Roman" w:hAnsi="Times New Roman" w:cs="Times New Roman"/>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B012E7A"/>
    <w:multiLevelType w:val="multilevel"/>
    <w:tmpl w:val="A39C207E"/>
    <w:lvl w:ilvl="0">
      <w:start w:val="1"/>
      <w:numFmt w:val="decimal"/>
      <w:lvlText w:val="%1."/>
      <w:lvlJc w:val="left"/>
      <w:pPr>
        <w:ind w:left="360" w:hanging="360"/>
      </w:pPr>
      <w:rPr>
        <w:rFonts w:ascii="Times New Roman" w:eastAsia="Times New Roman" w:hAnsi="Times New Roman" w:cs="Times New Roman"/>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11" w15:restartNumberingAfterBreak="0">
    <w:nsid w:val="4D487E85"/>
    <w:multiLevelType w:val="multilevel"/>
    <w:tmpl w:val="24901B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A14201"/>
    <w:multiLevelType w:val="multilevel"/>
    <w:tmpl w:val="2DDCB81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CC25A3"/>
    <w:multiLevelType w:val="multilevel"/>
    <w:tmpl w:val="F82C608A"/>
    <w:lvl w:ilvl="0">
      <w:start w:val="1"/>
      <w:numFmt w:val="decimal"/>
      <w:lvlText w:val="%1."/>
      <w:lvlJc w:val="left"/>
      <w:pPr>
        <w:ind w:left="480" w:hanging="480"/>
      </w:pPr>
      <w:rPr>
        <w:rFonts w:ascii="Arial" w:eastAsia="MS Mincho" w:hAnsi="Arial" w:cs="Arial" w:hint="default"/>
        <w:b w:val="0"/>
        <w:i w:val="0"/>
        <w:color w:val="auto"/>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9FD7EAA"/>
    <w:multiLevelType w:val="multilevel"/>
    <w:tmpl w:val="A39C207E"/>
    <w:lvl w:ilvl="0">
      <w:start w:val="3"/>
      <w:numFmt w:val="decimal"/>
      <w:lvlText w:val="%1."/>
      <w:lvlJc w:val="left"/>
      <w:pPr>
        <w:ind w:left="360" w:hanging="360"/>
      </w:pPr>
      <w:rPr>
        <w:rFonts w:hint="default"/>
      </w:rPr>
    </w:lvl>
    <w:lvl w:ilvl="1">
      <w:start w:val="1"/>
      <w:numFmt w:val="decimal"/>
      <w:lvlText w:val="%1.%2."/>
      <w:lvlJc w:val="left"/>
      <w:pPr>
        <w:ind w:left="1692" w:hanging="360"/>
      </w:pPr>
      <w:rPr>
        <w:rFonts w:hint="default"/>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15" w15:restartNumberingAfterBreak="0">
    <w:nsid w:val="66D950ED"/>
    <w:multiLevelType w:val="hybridMultilevel"/>
    <w:tmpl w:val="8CE83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80168E"/>
    <w:multiLevelType w:val="multilevel"/>
    <w:tmpl w:val="0A665E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26B3907"/>
    <w:multiLevelType w:val="multilevel"/>
    <w:tmpl w:val="1E24C61A"/>
    <w:lvl w:ilvl="0">
      <w:start w:val="1"/>
      <w:numFmt w:val="decimal"/>
      <w:lvlText w:val="%1."/>
      <w:lvlJc w:val="left"/>
      <w:pPr>
        <w:tabs>
          <w:tab w:val="num" w:pos="360"/>
        </w:tabs>
        <w:ind w:left="360" w:hanging="360"/>
      </w:pPr>
    </w:lvl>
    <w:lvl w:ilvl="1">
      <w:start w:val="1"/>
      <w:numFmt w:val="decimal"/>
      <w:lvlText w:val="%2."/>
      <w:lvlJc w:val="left"/>
      <w:pPr>
        <w:tabs>
          <w:tab w:val="num" w:pos="1332"/>
        </w:tabs>
        <w:ind w:left="1332" w:hanging="432"/>
      </w:pPr>
      <w:rPr>
        <w:rFonts w:ascii="Times New Roman" w:eastAsia="Times New Roman" w:hAnsi="Times New Roman" w:cs="Times New Roman"/>
        <w:b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76D4FA8"/>
    <w:multiLevelType w:val="hybridMultilevel"/>
    <w:tmpl w:val="BC5CCDF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7FC5B56"/>
    <w:multiLevelType w:val="multilevel"/>
    <w:tmpl w:val="720A45C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A9A30D0"/>
    <w:multiLevelType w:val="multilevel"/>
    <w:tmpl w:val="8B04944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C8541D2"/>
    <w:multiLevelType w:val="multilevel"/>
    <w:tmpl w:val="D25CAB4E"/>
    <w:lvl w:ilvl="0">
      <w:start w:val="1"/>
      <w:numFmt w:val="decimal"/>
      <w:lvlText w:val="%1."/>
      <w:lvlJc w:val="left"/>
      <w:pPr>
        <w:ind w:left="3905" w:hanging="360"/>
      </w:pPr>
      <w:rPr>
        <w:b/>
      </w:rPr>
    </w:lvl>
    <w:lvl w:ilvl="1">
      <w:start w:val="1"/>
      <w:numFmt w:val="decimal"/>
      <w:lvlText w:val="%1.%2."/>
      <w:lvlJc w:val="left"/>
      <w:pPr>
        <w:ind w:left="6245" w:hanging="432"/>
      </w:pPr>
      <w:rPr>
        <w:b w:val="0"/>
      </w:rPr>
    </w:lvl>
    <w:lvl w:ilvl="2">
      <w:start w:val="1"/>
      <w:numFmt w:val="decimal"/>
      <w:lvlText w:val="%1.%2.%3."/>
      <w:lvlJc w:val="left"/>
      <w:pPr>
        <w:ind w:left="504" w:hanging="504"/>
      </w:pPr>
      <w:rPr>
        <w:b w:val="0"/>
      </w:rPr>
    </w:lvl>
    <w:lvl w:ilvl="3">
      <w:start w:val="1"/>
      <w:numFmt w:val="decimal"/>
      <w:lvlText w:val="%1.%2.%3.%4."/>
      <w:lvlJc w:val="left"/>
      <w:pPr>
        <w:ind w:left="64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E71B83"/>
    <w:multiLevelType w:val="multilevel"/>
    <w:tmpl w:val="31EED3C0"/>
    <w:lvl w:ilvl="0">
      <w:start w:val="47"/>
      <w:numFmt w:val="decimal"/>
      <w:lvlText w:val="%1"/>
      <w:lvlJc w:val="left"/>
      <w:pPr>
        <w:ind w:left="420" w:hanging="420"/>
      </w:pPr>
      <w:rPr>
        <w:rFonts w:hint="default"/>
        <w:b w:val="0"/>
      </w:rPr>
    </w:lvl>
    <w:lvl w:ilvl="1">
      <w:start w:val="1"/>
      <w:numFmt w:val="decimal"/>
      <w:lvlText w:val="%1.%2"/>
      <w:lvlJc w:val="left"/>
      <w:pPr>
        <w:ind w:left="2547" w:hanging="420"/>
      </w:pPr>
      <w:rPr>
        <w:rFonts w:hint="default"/>
        <w:b w:val="0"/>
      </w:rPr>
    </w:lvl>
    <w:lvl w:ilvl="2">
      <w:start w:val="1"/>
      <w:numFmt w:val="decimal"/>
      <w:lvlText w:val="%1.%2.%3"/>
      <w:lvlJc w:val="left"/>
      <w:pPr>
        <w:ind w:left="4974" w:hanging="720"/>
      </w:pPr>
      <w:rPr>
        <w:rFonts w:hint="default"/>
        <w:b w:val="0"/>
      </w:rPr>
    </w:lvl>
    <w:lvl w:ilvl="3">
      <w:start w:val="1"/>
      <w:numFmt w:val="decimal"/>
      <w:lvlText w:val="%1.%2.%3.%4"/>
      <w:lvlJc w:val="left"/>
      <w:pPr>
        <w:ind w:left="7101" w:hanging="720"/>
      </w:pPr>
      <w:rPr>
        <w:rFonts w:hint="default"/>
        <w:b w:val="0"/>
      </w:rPr>
    </w:lvl>
    <w:lvl w:ilvl="4">
      <w:start w:val="1"/>
      <w:numFmt w:val="decimal"/>
      <w:lvlText w:val="%1.%2.%3.%4.%5"/>
      <w:lvlJc w:val="left"/>
      <w:pPr>
        <w:ind w:left="9588" w:hanging="1080"/>
      </w:pPr>
      <w:rPr>
        <w:rFonts w:hint="default"/>
        <w:b w:val="0"/>
      </w:rPr>
    </w:lvl>
    <w:lvl w:ilvl="5">
      <w:start w:val="1"/>
      <w:numFmt w:val="decimal"/>
      <w:lvlText w:val="%1.%2.%3.%4.%5.%6"/>
      <w:lvlJc w:val="left"/>
      <w:pPr>
        <w:ind w:left="11715" w:hanging="1080"/>
      </w:pPr>
      <w:rPr>
        <w:rFonts w:hint="default"/>
        <w:b w:val="0"/>
      </w:rPr>
    </w:lvl>
    <w:lvl w:ilvl="6">
      <w:start w:val="1"/>
      <w:numFmt w:val="decimal"/>
      <w:lvlText w:val="%1.%2.%3.%4.%5.%6.%7"/>
      <w:lvlJc w:val="left"/>
      <w:pPr>
        <w:ind w:left="14202" w:hanging="1440"/>
      </w:pPr>
      <w:rPr>
        <w:rFonts w:hint="default"/>
        <w:b w:val="0"/>
      </w:rPr>
    </w:lvl>
    <w:lvl w:ilvl="7">
      <w:start w:val="1"/>
      <w:numFmt w:val="decimal"/>
      <w:lvlText w:val="%1.%2.%3.%4.%5.%6.%7.%8"/>
      <w:lvlJc w:val="left"/>
      <w:pPr>
        <w:ind w:left="16329" w:hanging="1440"/>
      </w:pPr>
      <w:rPr>
        <w:rFonts w:hint="default"/>
        <w:b w:val="0"/>
      </w:rPr>
    </w:lvl>
    <w:lvl w:ilvl="8">
      <w:start w:val="1"/>
      <w:numFmt w:val="decimal"/>
      <w:lvlText w:val="%1.%2.%3.%4.%5.%6.%7.%8.%9"/>
      <w:lvlJc w:val="left"/>
      <w:pPr>
        <w:ind w:left="18816" w:hanging="1800"/>
      </w:pPr>
      <w:rPr>
        <w:rFonts w:hint="default"/>
        <w:b w:val="0"/>
      </w:rPr>
    </w:lvl>
  </w:abstractNum>
  <w:num w:numId="1">
    <w:abstractNumId w:val="15"/>
  </w:num>
  <w:num w:numId="2">
    <w:abstractNumId w:val="12"/>
  </w:num>
  <w:num w:numId="3">
    <w:abstractNumId w:val="0"/>
  </w:num>
  <w:num w:numId="4">
    <w:abstractNumId w:val="11"/>
  </w:num>
  <w:num w:numId="5">
    <w:abstractNumId w:val="16"/>
  </w:num>
  <w:num w:numId="6">
    <w:abstractNumId w:val="13"/>
  </w:num>
  <w:num w:numId="7">
    <w:abstractNumId w:val="17"/>
  </w:num>
  <w:num w:numId="8">
    <w:abstractNumId w:val="3"/>
  </w:num>
  <w:num w:numId="9">
    <w:abstractNumId w:val="9"/>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9"/>
  </w:num>
  <w:num w:numId="15">
    <w:abstractNumId w:val="10"/>
  </w:num>
  <w:num w:numId="16">
    <w:abstractNumId w:val="8"/>
  </w:num>
  <w:num w:numId="17">
    <w:abstractNumId w:val="7"/>
  </w:num>
  <w:num w:numId="18">
    <w:abstractNumId w:val="5"/>
  </w:num>
  <w:num w:numId="19">
    <w:abstractNumId w:val="14"/>
  </w:num>
  <w:num w:numId="20">
    <w:abstractNumId w:val="4"/>
  </w:num>
  <w:num w:numId="21">
    <w:abstractNumId w:val="1"/>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D4"/>
    <w:rsid w:val="000441D8"/>
    <w:rsid w:val="00070CFB"/>
    <w:rsid w:val="00086912"/>
    <w:rsid w:val="00097AE5"/>
    <w:rsid w:val="000A3137"/>
    <w:rsid w:val="001004A7"/>
    <w:rsid w:val="001146EF"/>
    <w:rsid w:val="00117DF8"/>
    <w:rsid w:val="001213CE"/>
    <w:rsid w:val="00124080"/>
    <w:rsid w:val="00136B1E"/>
    <w:rsid w:val="0013713D"/>
    <w:rsid w:val="00137653"/>
    <w:rsid w:val="001544D8"/>
    <w:rsid w:val="00180763"/>
    <w:rsid w:val="001855AE"/>
    <w:rsid w:val="001D05F0"/>
    <w:rsid w:val="0020531C"/>
    <w:rsid w:val="002358A2"/>
    <w:rsid w:val="00237C77"/>
    <w:rsid w:val="00244EFD"/>
    <w:rsid w:val="002857FE"/>
    <w:rsid w:val="00290002"/>
    <w:rsid w:val="00295AE0"/>
    <w:rsid w:val="002B1510"/>
    <w:rsid w:val="002C3F9A"/>
    <w:rsid w:val="002F3D67"/>
    <w:rsid w:val="003011C8"/>
    <w:rsid w:val="0033440D"/>
    <w:rsid w:val="00357B80"/>
    <w:rsid w:val="003C1B67"/>
    <w:rsid w:val="003C206A"/>
    <w:rsid w:val="003E48CF"/>
    <w:rsid w:val="003E6972"/>
    <w:rsid w:val="003F3AB1"/>
    <w:rsid w:val="004065F6"/>
    <w:rsid w:val="004145D8"/>
    <w:rsid w:val="00453FFA"/>
    <w:rsid w:val="0046534F"/>
    <w:rsid w:val="004B21CB"/>
    <w:rsid w:val="004B4D87"/>
    <w:rsid w:val="004C36CF"/>
    <w:rsid w:val="004D4789"/>
    <w:rsid w:val="004E15A0"/>
    <w:rsid w:val="00501342"/>
    <w:rsid w:val="00503534"/>
    <w:rsid w:val="005163F5"/>
    <w:rsid w:val="005374E1"/>
    <w:rsid w:val="00563026"/>
    <w:rsid w:val="00563CE1"/>
    <w:rsid w:val="00566375"/>
    <w:rsid w:val="00631D70"/>
    <w:rsid w:val="00642240"/>
    <w:rsid w:val="006449C5"/>
    <w:rsid w:val="00650B1A"/>
    <w:rsid w:val="00661AC9"/>
    <w:rsid w:val="006776C7"/>
    <w:rsid w:val="006B1177"/>
    <w:rsid w:val="00717BA8"/>
    <w:rsid w:val="007229C3"/>
    <w:rsid w:val="0072767F"/>
    <w:rsid w:val="00772C47"/>
    <w:rsid w:val="007A3A89"/>
    <w:rsid w:val="007A7E78"/>
    <w:rsid w:val="007D4068"/>
    <w:rsid w:val="00855296"/>
    <w:rsid w:val="00855CA9"/>
    <w:rsid w:val="0086419C"/>
    <w:rsid w:val="00872D31"/>
    <w:rsid w:val="00874977"/>
    <w:rsid w:val="008B07E9"/>
    <w:rsid w:val="008B43B0"/>
    <w:rsid w:val="008E1991"/>
    <w:rsid w:val="008E5A1A"/>
    <w:rsid w:val="00926B36"/>
    <w:rsid w:val="0093325F"/>
    <w:rsid w:val="00970807"/>
    <w:rsid w:val="009D7EE8"/>
    <w:rsid w:val="00A050DC"/>
    <w:rsid w:val="00A606E3"/>
    <w:rsid w:val="00AA76F9"/>
    <w:rsid w:val="00AB2995"/>
    <w:rsid w:val="00AC3979"/>
    <w:rsid w:val="00AF579D"/>
    <w:rsid w:val="00B030C8"/>
    <w:rsid w:val="00B0327D"/>
    <w:rsid w:val="00B2072D"/>
    <w:rsid w:val="00B45EE7"/>
    <w:rsid w:val="00B561D4"/>
    <w:rsid w:val="00B71F09"/>
    <w:rsid w:val="00BA21D8"/>
    <w:rsid w:val="00BA5960"/>
    <w:rsid w:val="00BD160A"/>
    <w:rsid w:val="00BE476E"/>
    <w:rsid w:val="00C11704"/>
    <w:rsid w:val="00C310A6"/>
    <w:rsid w:val="00C3201D"/>
    <w:rsid w:val="00C344C6"/>
    <w:rsid w:val="00C37E9D"/>
    <w:rsid w:val="00D17809"/>
    <w:rsid w:val="00D22652"/>
    <w:rsid w:val="00D32872"/>
    <w:rsid w:val="00D44888"/>
    <w:rsid w:val="00D623E7"/>
    <w:rsid w:val="00D74C41"/>
    <w:rsid w:val="00D95BB1"/>
    <w:rsid w:val="00DA49A4"/>
    <w:rsid w:val="00DB53BA"/>
    <w:rsid w:val="00DF0556"/>
    <w:rsid w:val="00E30B81"/>
    <w:rsid w:val="00E42FCC"/>
    <w:rsid w:val="00E52DAE"/>
    <w:rsid w:val="00E72339"/>
    <w:rsid w:val="00E83F2F"/>
    <w:rsid w:val="00EA3ED2"/>
    <w:rsid w:val="00EB4FD0"/>
    <w:rsid w:val="00EE098E"/>
    <w:rsid w:val="00F25AD1"/>
    <w:rsid w:val="00F26E72"/>
    <w:rsid w:val="00F34A38"/>
    <w:rsid w:val="00F36155"/>
    <w:rsid w:val="00F44F42"/>
    <w:rsid w:val="00F56427"/>
    <w:rsid w:val="00F70684"/>
    <w:rsid w:val="00F757CD"/>
    <w:rsid w:val="00F950A6"/>
    <w:rsid w:val="00FE371B"/>
    <w:rsid w:val="00FF1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8FB3C"/>
  <w14:defaultImageDpi w14:val="300"/>
  <w15:docId w15:val="{EF7ACE3E-B4D4-4317-AC2B-CD545138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1D4"/>
    <w:pPr>
      <w:spacing w:after="160" w:line="259" w:lineRule="auto"/>
    </w:pPr>
    <w:rPr>
      <w:rFonts w:ascii="Calibri" w:eastAsia="Calibri" w:hAnsi="Calibri" w:cs="Times New Roman"/>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8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0807"/>
    <w:rPr>
      <w:rFonts w:ascii="Calibri" w:eastAsia="Calibri" w:hAnsi="Calibri" w:cs="Times New Roman"/>
      <w:sz w:val="28"/>
      <w:szCs w:val="28"/>
      <w:lang w:val="lv-LV"/>
    </w:rPr>
  </w:style>
  <w:style w:type="paragraph" w:styleId="Footer">
    <w:name w:val="footer"/>
    <w:basedOn w:val="Normal"/>
    <w:link w:val="FooterChar"/>
    <w:uiPriority w:val="99"/>
    <w:unhideWhenUsed/>
    <w:rsid w:val="009708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0807"/>
    <w:rPr>
      <w:rFonts w:ascii="Calibri" w:eastAsia="Calibri" w:hAnsi="Calibri" w:cs="Times New Roman"/>
      <w:sz w:val="28"/>
      <w:szCs w:val="28"/>
      <w:lang w:val="lv-LV"/>
    </w:rPr>
  </w:style>
  <w:style w:type="paragraph" w:customStyle="1" w:styleId="Organization">
    <w:name w:val="Organization"/>
    <w:basedOn w:val="Normal"/>
    <w:rsid w:val="00970807"/>
    <w:pPr>
      <w:spacing w:after="0" w:line="240" w:lineRule="auto"/>
      <w:jc w:val="right"/>
    </w:pPr>
    <w:rPr>
      <w:rFonts w:asciiTheme="majorHAnsi" w:eastAsiaTheme="majorEastAsia" w:hAnsiTheme="majorHAnsi" w:cstheme="majorBidi"/>
      <w:color w:val="EEECE1" w:themeColor="background2"/>
      <w:sz w:val="36"/>
      <w:szCs w:val="22"/>
      <w:lang w:val="en-US"/>
    </w:rPr>
  </w:style>
  <w:style w:type="paragraph" w:customStyle="1" w:styleId="ContactInformation">
    <w:name w:val="Contact Information"/>
    <w:basedOn w:val="Normal"/>
    <w:rsid w:val="00970807"/>
    <w:pPr>
      <w:spacing w:before="40" w:after="0" w:line="220" w:lineRule="atLeast"/>
      <w:jc w:val="right"/>
    </w:pPr>
    <w:rPr>
      <w:rFonts w:asciiTheme="minorHAnsi" w:eastAsiaTheme="minorEastAsia" w:hAnsiTheme="minorHAnsi" w:cstheme="minorBidi"/>
      <w:color w:val="EEECE1" w:themeColor="background2"/>
      <w:sz w:val="16"/>
      <w:szCs w:val="22"/>
      <w:lang w:val="en-US"/>
    </w:rPr>
  </w:style>
  <w:style w:type="paragraph" w:styleId="BalloonText">
    <w:name w:val="Balloon Text"/>
    <w:basedOn w:val="Normal"/>
    <w:link w:val="BalloonTextChar"/>
    <w:uiPriority w:val="99"/>
    <w:semiHidden/>
    <w:unhideWhenUsed/>
    <w:rsid w:val="009708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807"/>
    <w:rPr>
      <w:rFonts w:ascii="Lucida Grande" w:eastAsia="Calibri" w:hAnsi="Lucida Grande" w:cs="Lucida Grande"/>
      <w:sz w:val="18"/>
      <w:szCs w:val="18"/>
      <w:lang w:val="lv-LV"/>
    </w:rPr>
  </w:style>
  <w:style w:type="paragraph" w:styleId="ListParagraph">
    <w:name w:val="List Paragraph"/>
    <w:basedOn w:val="Normal"/>
    <w:uiPriority w:val="34"/>
    <w:qFormat/>
    <w:rsid w:val="00C344C6"/>
    <w:pPr>
      <w:ind w:left="720"/>
      <w:contextualSpacing/>
    </w:pPr>
  </w:style>
  <w:style w:type="character" w:styleId="Hyperlink">
    <w:name w:val="Hyperlink"/>
    <w:basedOn w:val="DefaultParagraphFont"/>
    <w:uiPriority w:val="99"/>
    <w:unhideWhenUsed/>
    <w:rsid w:val="00C344C6"/>
    <w:rPr>
      <w:color w:val="0000FF" w:themeColor="hyperlink"/>
      <w:u w:val="single"/>
    </w:rPr>
  </w:style>
  <w:style w:type="character" w:styleId="PageNumber">
    <w:name w:val="page number"/>
    <w:basedOn w:val="DefaultParagraphFont"/>
    <w:uiPriority w:val="99"/>
    <w:semiHidden/>
    <w:unhideWhenUsed/>
    <w:rsid w:val="00357B80"/>
  </w:style>
  <w:style w:type="character" w:styleId="CommentReference">
    <w:name w:val="annotation reference"/>
    <w:basedOn w:val="DefaultParagraphFont"/>
    <w:uiPriority w:val="99"/>
    <w:semiHidden/>
    <w:unhideWhenUsed/>
    <w:rsid w:val="001213CE"/>
    <w:rPr>
      <w:sz w:val="16"/>
      <w:szCs w:val="16"/>
    </w:rPr>
  </w:style>
  <w:style w:type="paragraph" w:styleId="CommentText">
    <w:name w:val="annotation text"/>
    <w:basedOn w:val="Normal"/>
    <w:link w:val="CommentTextChar"/>
    <w:uiPriority w:val="99"/>
    <w:semiHidden/>
    <w:unhideWhenUsed/>
    <w:rsid w:val="001213CE"/>
    <w:pPr>
      <w:spacing w:line="240" w:lineRule="auto"/>
    </w:pPr>
    <w:rPr>
      <w:sz w:val="20"/>
      <w:szCs w:val="20"/>
    </w:rPr>
  </w:style>
  <w:style w:type="character" w:customStyle="1" w:styleId="CommentTextChar">
    <w:name w:val="Comment Text Char"/>
    <w:basedOn w:val="DefaultParagraphFont"/>
    <w:link w:val="CommentText"/>
    <w:uiPriority w:val="99"/>
    <w:semiHidden/>
    <w:rsid w:val="001213CE"/>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1213CE"/>
    <w:rPr>
      <w:b/>
      <w:bCs/>
    </w:rPr>
  </w:style>
  <w:style w:type="character" w:customStyle="1" w:styleId="CommentSubjectChar">
    <w:name w:val="Comment Subject Char"/>
    <w:basedOn w:val="CommentTextChar"/>
    <w:link w:val="CommentSubject"/>
    <w:uiPriority w:val="99"/>
    <w:semiHidden/>
    <w:rsid w:val="001213CE"/>
    <w:rPr>
      <w:rFonts w:ascii="Calibri" w:eastAsia="Calibri" w:hAnsi="Calibri" w:cs="Times New Roman"/>
      <w:b/>
      <w:bCs/>
      <w:sz w:val="20"/>
      <w:szCs w:val="20"/>
      <w:lang w:val="lv-LV"/>
    </w:rPr>
  </w:style>
  <w:style w:type="paragraph" w:styleId="NormalWeb">
    <w:name w:val="Normal (Web)"/>
    <w:basedOn w:val="Normal"/>
    <w:rsid w:val="003C1B67"/>
    <w:pPr>
      <w:suppressAutoHyphens/>
      <w:spacing w:before="280" w:after="280" w:line="240" w:lineRule="auto"/>
    </w:pPr>
    <w:rPr>
      <w:rFonts w:ascii="Times New Roman" w:eastAsia="Times New Roman" w:hAnsi="Times New Roman"/>
      <w:sz w:val="24"/>
      <w:szCs w:val="24"/>
      <w:lang w:eastAsia="zh-CN"/>
    </w:rPr>
  </w:style>
  <w:style w:type="paragraph" w:customStyle="1" w:styleId="tv213">
    <w:name w:val="tv213"/>
    <w:basedOn w:val="Normal"/>
    <w:rsid w:val="0093325F"/>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A050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0DC"/>
    <w:rPr>
      <w:rFonts w:ascii="Calibri" w:eastAsia="Calibri" w:hAnsi="Calibri" w:cs="Times New Roman"/>
      <w:sz w:val="20"/>
      <w:szCs w:val="20"/>
      <w:lang w:val="lv-LV"/>
    </w:rPr>
  </w:style>
  <w:style w:type="character" w:styleId="FootnoteReference">
    <w:name w:val="footnote reference"/>
    <w:uiPriority w:val="99"/>
    <w:semiHidden/>
    <w:unhideWhenUsed/>
    <w:rsid w:val="00A050DC"/>
    <w:rPr>
      <w:vertAlign w:val="superscript"/>
    </w:rPr>
  </w:style>
  <w:style w:type="paragraph" w:customStyle="1" w:styleId="Default">
    <w:name w:val="Default"/>
    <w:rsid w:val="00AB2995"/>
    <w:pPr>
      <w:autoSpaceDE w:val="0"/>
      <w:autoSpaceDN w:val="0"/>
      <w:adjustRightInd w:val="0"/>
    </w:pPr>
    <w:rPr>
      <w:rFonts w:ascii="Times New Roman" w:hAnsi="Times New Roman" w:cs="Times New Roman"/>
      <w:color w:val="000000"/>
      <w:lang w:val="lv-LV"/>
    </w:rPr>
  </w:style>
  <w:style w:type="character" w:styleId="UnresolvedMention">
    <w:name w:val="Unresolved Mention"/>
    <w:basedOn w:val="DefaultParagraphFont"/>
    <w:uiPriority w:val="99"/>
    <w:semiHidden/>
    <w:unhideWhenUsed/>
    <w:rsid w:val="001240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017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ssport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guldasssport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8</Pages>
  <Words>9850</Words>
  <Characters>5615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Siguldas Attīstības aģentūra</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Konstante</dc:creator>
  <cp:keywords/>
  <dc:description/>
  <cp:lastModifiedBy>ESK</cp:lastModifiedBy>
  <cp:revision>23</cp:revision>
  <cp:lastPrinted>2016-04-13T08:42:00Z</cp:lastPrinted>
  <dcterms:created xsi:type="dcterms:W3CDTF">2017-11-14T15:54:00Z</dcterms:created>
  <dcterms:modified xsi:type="dcterms:W3CDTF">2017-11-17T08:39:00Z</dcterms:modified>
</cp:coreProperties>
</file>